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2AD" w:rsidRDefault="004022AD" w:rsidP="00B26A98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FD5635" w:rsidRPr="006E121F" w:rsidRDefault="00FD5635" w:rsidP="00FD5635">
      <w:pPr>
        <w:spacing w:after="166"/>
        <w:ind w:left="220"/>
        <w:jc w:val="center"/>
        <w:rPr>
          <w:rFonts w:ascii="Arial" w:hAnsi="Arial"/>
          <w:b/>
          <w:caps/>
        </w:rPr>
      </w:pPr>
      <w:r w:rsidRPr="00F21EDB">
        <w:rPr>
          <w:rFonts w:ascii="Arial" w:hAnsi="Arial"/>
          <w:b/>
          <w:caps/>
        </w:rPr>
        <w:t>ZŠ JIRÁSKOVÁ BENEŠOV-ZMĚNA VYUŽITÍ MÍSTNOSTÍ 0.01 A 0.02</w:t>
      </w:r>
    </w:p>
    <w:p w:rsidR="00CB6EFE" w:rsidRDefault="00CB6EFE" w:rsidP="00CB6EFE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CB6EFE" w:rsidRDefault="00CB6EFE" w:rsidP="00CB6EFE">
      <w:pPr>
        <w:spacing w:after="166"/>
        <w:ind w:left="220"/>
        <w:jc w:val="center"/>
        <w:rPr>
          <w:rFonts w:ascii="Arial" w:hAnsi="Arial"/>
          <w:b/>
          <w:caps/>
        </w:rPr>
      </w:pPr>
      <w:r w:rsidRPr="00B26A98">
        <w:rPr>
          <w:rFonts w:ascii="Arial" w:hAnsi="Arial"/>
          <w:b/>
          <w:caps/>
        </w:rPr>
        <w:t>Projektov</w:t>
      </w:r>
      <w:r>
        <w:rPr>
          <w:rFonts w:ascii="Arial" w:hAnsi="Arial"/>
          <w:b/>
          <w:caps/>
        </w:rPr>
        <w:t>Á</w:t>
      </w:r>
      <w:r w:rsidRPr="00B26A98">
        <w:rPr>
          <w:rFonts w:ascii="Arial" w:hAnsi="Arial"/>
          <w:b/>
          <w:caps/>
        </w:rPr>
        <w:t xml:space="preserve"> dokumentace pro </w:t>
      </w:r>
      <w:r>
        <w:rPr>
          <w:rFonts w:ascii="Arial" w:hAnsi="Arial"/>
          <w:b/>
          <w:caps/>
        </w:rPr>
        <w:t>STAVEBNÍ POVOLENÍ</w:t>
      </w:r>
    </w:p>
    <w:p w:rsidR="009B10B8" w:rsidRDefault="009B10B8" w:rsidP="00B26A98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:rsidR="00FB764A" w:rsidRDefault="00FB764A" w:rsidP="00950FE4">
      <w:pPr>
        <w:spacing w:after="166"/>
        <w:ind w:left="220"/>
        <w:jc w:val="center"/>
        <w:rPr>
          <w:rFonts w:ascii="Arial" w:hAnsi="Arial"/>
          <w:b/>
          <w:caps/>
        </w:rPr>
      </w:pPr>
    </w:p>
    <w:p w:rsidR="00B26A98" w:rsidRPr="00950FE4" w:rsidRDefault="00950FE4" w:rsidP="00950FE4">
      <w:pPr>
        <w:spacing w:after="166"/>
        <w:ind w:left="220"/>
        <w:jc w:val="center"/>
        <w:rPr>
          <w:rFonts w:ascii="Arial" w:hAnsi="Arial"/>
          <w:b/>
          <w:caps/>
        </w:rPr>
      </w:pPr>
      <w:r w:rsidRPr="00950FE4">
        <w:rPr>
          <w:rFonts w:ascii="Arial" w:hAnsi="Arial"/>
          <w:b/>
          <w:caps/>
        </w:rPr>
        <w:t>TECHNICKÁ ZPRÁVA</w:t>
      </w:r>
    </w:p>
    <w:p w:rsidR="008D4EA5" w:rsidRDefault="008D4EA5" w:rsidP="00CB6F97">
      <w:pPr>
        <w:widowControl/>
        <w:ind w:left="1985"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</w:pPr>
      <w:r>
        <w:rPr>
          <w:rFonts w:ascii="Arial" w:eastAsia="Times New Roman" w:hAnsi="Arial" w:cs="Times New Roman"/>
          <w:b/>
          <w:caps/>
          <w:noProof/>
          <w:color w:val="auto"/>
          <w:sz w:val="22"/>
          <w:szCs w:val="20"/>
          <w:lang w:bidi="ar-SA"/>
        </w:rPr>
        <w:t>OBSAH:</w:t>
      </w: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bidi="cs-CZ"/>
        </w:rPr>
        <w:id w:val="-59327492"/>
        <w:docPartObj>
          <w:docPartGallery w:val="Table of Contents"/>
          <w:docPartUnique/>
        </w:docPartObj>
      </w:sdtPr>
      <w:sdtEndPr>
        <w:rPr>
          <w:rFonts w:asciiTheme="minorHAnsi" w:hAnsiTheme="minorHAnsi" w:cs="Arial"/>
          <w:sz w:val="20"/>
          <w:szCs w:val="20"/>
        </w:rPr>
      </w:sdtEndPr>
      <w:sdtContent>
        <w:p w:rsidR="008D4EA5" w:rsidRDefault="008D4EA5">
          <w:pPr>
            <w:pStyle w:val="Nadpisobsahu"/>
          </w:pPr>
        </w:p>
        <w:p w:rsidR="00DE3EAB" w:rsidRPr="00DE3EAB" w:rsidRDefault="008D4EA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begin"/>
          </w: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instrText xml:space="preserve"> TOC \o "1-3" \h \z \u </w:instrText>
          </w: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separate"/>
          </w:r>
          <w:hyperlink w:anchor="_Toc433364580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Průvodní zpráva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_Toc433364580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1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 xml:space="preserve">Identifikační </w:t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údaje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_Toc433364581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3"/>
            <w:tabs>
              <w:tab w:val="left" w:pos="17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2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A. 1.1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Údaje o stavbě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_Toc433364582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3" w:history="1"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B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 w:cs="Arial"/>
                <w:noProof/>
                <w:sz w:val="22"/>
                <w:szCs w:val="22"/>
              </w:rPr>
              <w:t>TECHNICKÁ ZPRÁVA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_Toc433364583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4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B.1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Architektonické,  urbanistické a dispozičné řešení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_Toc433364584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5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B.2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Konstrukční a stavebně t</w:t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echnické řešení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_Toc433364585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6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B.2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Kritéria tepelně technického hodnocení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_Toc433364586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7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B.3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Ochrana před hlukem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_Toc433364587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8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</w:rPr>
              <w:t>B.4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Oslunění a osvětlení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_Toc433364588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DE3EAB" w:rsidRPr="00DE3EAB" w:rsidRDefault="00C80FEB">
          <w:pPr>
            <w:pStyle w:val="Obsah2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bidi="ar-SA"/>
            </w:rPr>
          </w:pPr>
          <w:hyperlink w:anchor="_Toc433364589" w:history="1"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B.5</w:t>
            </w:r>
            <w:r w:rsidR="00DE3EAB" w:rsidRPr="00DE3EAB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bidi="ar-SA"/>
              </w:rPr>
              <w:tab/>
            </w:r>
            <w:r w:rsidR="00DE3EAB" w:rsidRPr="00DE3EAB">
              <w:rPr>
                <w:rStyle w:val="Hypertextovodkaz"/>
                <w:rFonts w:asciiTheme="minorHAnsi" w:hAnsiTheme="minorHAnsi"/>
                <w:noProof/>
                <w:sz w:val="22"/>
                <w:szCs w:val="22"/>
                <w:lang w:val="sk-SK" w:eastAsia="sk-SK" w:bidi="sk-SK"/>
              </w:rPr>
              <w:t>Bezbariérové užívaní stavby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_Toc433364589 \h </w:instrTex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D5635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</w:t>
            </w:r>
            <w:r w:rsidR="00DE3EAB" w:rsidRPr="00DE3EA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8D4EA5" w:rsidRPr="001B5F07" w:rsidRDefault="008D4EA5">
          <w:pPr>
            <w:rPr>
              <w:rFonts w:asciiTheme="minorHAnsi" w:hAnsiTheme="minorHAnsi" w:cs="Arial"/>
              <w:sz w:val="20"/>
              <w:szCs w:val="20"/>
            </w:rPr>
          </w:pPr>
          <w:r w:rsidRPr="001B5F07">
            <w:rPr>
              <w:rFonts w:asciiTheme="minorHAnsi" w:eastAsia="Times New Roman" w:hAnsiTheme="minorHAnsi" w:cs="Times New Roman"/>
              <w:b/>
              <w:caps/>
              <w:noProof/>
              <w:color w:val="auto"/>
              <w:sz w:val="20"/>
              <w:szCs w:val="20"/>
              <w:lang w:bidi="ar-SA"/>
            </w:rPr>
            <w:fldChar w:fldCharType="end"/>
          </w:r>
        </w:p>
      </w:sdtContent>
    </w:sdt>
    <w:p w:rsidR="008D4EA5" w:rsidRPr="001B5F07" w:rsidRDefault="008D4EA5" w:rsidP="008D4EA5">
      <w:pPr>
        <w:widowControl/>
        <w:rPr>
          <w:rFonts w:asciiTheme="minorHAnsi" w:eastAsia="Times New Roman" w:hAnsiTheme="minorHAnsi" w:cs="Arial"/>
          <w:b/>
          <w:caps/>
          <w:noProof/>
          <w:color w:val="auto"/>
          <w:sz w:val="20"/>
          <w:szCs w:val="20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:rsidR="008D4EA5" w:rsidRDefault="008D4EA5" w:rsidP="008D4EA5">
      <w:pPr>
        <w:widowControl/>
        <w:rPr>
          <w:rFonts w:ascii="Arial" w:eastAsia="Times New Roman" w:hAnsi="Arial" w:cs="Arial"/>
          <w:b/>
          <w:caps/>
          <w:noProof/>
          <w:color w:val="auto"/>
          <w:sz w:val="22"/>
          <w:szCs w:val="22"/>
          <w:lang w:bidi="ar-SA"/>
        </w:rPr>
      </w:pPr>
    </w:p>
    <w:p w:rsidR="004022AD" w:rsidRDefault="004022AD" w:rsidP="004022AD"/>
    <w:p w:rsidR="004828D9" w:rsidRDefault="004828D9" w:rsidP="004022AD"/>
    <w:p w:rsidR="004828D9" w:rsidRDefault="004828D9" w:rsidP="004022AD"/>
    <w:p w:rsidR="004828D9" w:rsidRDefault="004828D9" w:rsidP="004022AD"/>
    <w:p w:rsidR="004828D9" w:rsidRDefault="004828D9" w:rsidP="004022AD"/>
    <w:p w:rsidR="004828D9" w:rsidRDefault="004828D9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F81C6B" w:rsidRDefault="00F81C6B" w:rsidP="004022AD"/>
    <w:p w:rsidR="004828D9" w:rsidRDefault="004828D9" w:rsidP="004022AD"/>
    <w:p w:rsidR="004828D9" w:rsidRDefault="004828D9" w:rsidP="004022AD"/>
    <w:p w:rsidR="004828D9" w:rsidRDefault="004828D9" w:rsidP="004022AD"/>
    <w:p w:rsidR="00950FE4" w:rsidRDefault="00950FE4" w:rsidP="004022AD"/>
    <w:p w:rsidR="009F76A1" w:rsidRPr="00B26A98" w:rsidRDefault="009F76A1" w:rsidP="009F76A1">
      <w:pPr>
        <w:pStyle w:val="Nadpis1"/>
      </w:pPr>
      <w:bookmarkStart w:id="0" w:name="_Toc405369801"/>
      <w:bookmarkStart w:id="1" w:name="_Toc433364580"/>
      <w:r w:rsidRPr="00B26A98">
        <w:t>A</w:t>
      </w:r>
      <w:r w:rsidRPr="00B26A98">
        <w:tab/>
      </w:r>
      <w:r w:rsidRPr="00CB6F97">
        <w:rPr>
          <w:rStyle w:val="Zkladntext4"/>
          <w:rFonts w:ascii="Arial" w:eastAsia="Courier New" w:hAnsi="Arial" w:cs="Arial"/>
          <w:b/>
          <w:bCs/>
          <w:u w:val="none"/>
        </w:rPr>
        <w:t>Průvodní zpráva</w:t>
      </w:r>
      <w:bookmarkEnd w:id="0"/>
      <w:bookmarkEnd w:id="1"/>
    </w:p>
    <w:p w:rsidR="009F76A1" w:rsidRPr="00B26A98" w:rsidRDefault="009F76A1" w:rsidP="009F76A1">
      <w:pPr>
        <w:pStyle w:val="Nadpis2"/>
      </w:pPr>
      <w:bookmarkStart w:id="2" w:name="_Toc405369802"/>
      <w:bookmarkStart w:id="3" w:name="_Toc433364581"/>
      <w:proofErr w:type="gramStart"/>
      <w:r>
        <w:t>A.1</w:t>
      </w:r>
      <w:r w:rsidRPr="00B26A98">
        <w:tab/>
      </w:r>
      <w:r w:rsidRPr="00B26A98">
        <w:rPr>
          <w:lang w:val="sk-SK" w:eastAsia="sk-SK" w:bidi="sk-SK"/>
        </w:rPr>
        <w:t>Identifikační</w:t>
      </w:r>
      <w:proofErr w:type="gramEnd"/>
      <w:r w:rsidRPr="00B26A98">
        <w:rPr>
          <w:lang w:val="sk-SK" w:eastAsia="sk-SK" w:bidi="sk-SK"/>
        </w:rPr>
        <w:t xml:space="preserve"> </w:t>
      </w:r>
      <w:r w:rsidRPr="00B26A98">
        <w:t>údaje</w:t>
      </w:r>
      <w:bookmarkEnd w:id="2"/>
      <w:bookmarkEnd w:id="3"/>
    </w:p>
    <w:p w:rsidR="009F76A1" w:rsidRPr="00B26A98" w:rsidRDefault="009F76A1" w:rsidP="009F76A1">
      <w:pPr>
        <w:pStyle w:val="Nadpis3"/>
      </w:pPr>
      <w:bookmarkStart w:id="4" w:name="_Toc405369803"/>
      <w:bookmarkStart w:id="5" w:name="_Toc433364582"/>
      <w:r w:rsidRPr="00B26A98">
        <w:t>A. 1.1</w:t>
      </w:r>
      <w:r w:rsidRPr="00B26A98">
        <w:tab/>
        <w:t>Údaje o stavbě</w:t>
      </w:r>
      <w:bookmarkEnd w:id="4"/>
      <w:bookmarkEnd w:id="5"/>
    </w:p>
    <w:p w:rsidR="00FD5635" w:rsidRDefault="00FD5635" w:rsidP="00FD5635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</w:p>
    <w:p w:rsidR="00FD5635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F21EDB">
        <w:rPr>
          <w:rFonts w:ascii="Arial" w:hAnsi="Arial" w:cs="Arial"/>
          <w:b/>
        </w:rPr>
        <w:t>ZŠ JIRÁSKOVÁ BENEŠOV-ZMĚNA VYUŽITÍ MÍSTNOSTÍ 0.01 A 0.02</w:t>
      </w:r>
    </w:p>
    <w:p w:rsidR="00FD5635" w:rsidRPr="002F2297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</w:p>
    <w:p w:rsidR="00FD5635" w:rsidRDefault="00FD5635" w:rsidP="00FD5635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 w:rsidRPr="00B26A98">
        <w:rPr>
          <w:rFonts w:ascii="Arial" w:hAnsi="Arial" w:cs="Arial"/>
        </w:rPr>
        <w:t xml:space="preserve"> místo stavby (adresa, čísla popisná, katastrální</w:t>
      </w:r>
      <w:r>
        <w:rPr>
          <w:rFonts w:ascii="Arial" w:hAnsi="Arial" w:cs="Arial"/>
        </w:rPr>
        <w:t xml:space="preserve"> území, parcelní čísla pozemků)</w:t>
      </w:r>
    </w:p>
    <w:p w:rsidR="00FD5635" w:rsidRPr="006E121F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6E121F">
        <w:rPr>
          <w:rFonts w:ascii="Arial" w:hAnsi="Arial" w:cs="Arial"/>
          <w:b/>
        </w:rPr>
        <w:t>Jiráskova 888, Benešov, 256 01</w:t>
      </w:r>
    </w:p>
    <w:p w:rsidR="00FD5635" w:rsidRPr="006E121F" w:rsidRDefault="00C80FEB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hyperlink r:id="rId9" w:tooltip="Informace o objektu z RÚIAN, externí odkaz" w:history="1">
        <w:proofErr w:type="spellStart"/>
        <w:proofErr w:type="gramStart"/>
        <w:r w:rsidR="00FD5635" w:rsidRPr="006E121F">
          <w:rPr>
            <w:rFonts w:ascii="Arial" w:hAnsi="Arial" w:cs="Arial"/>
            <w:b/>
          </w:rPr>
          <w:t>k.ú</w:t>
        </w:r>
        <w:proofErr w:type="spellEnd"/>
        <w:r w:rsidR="00FD5635" w:rsidRPr="006E121F">
          <w:rPr>
            <w:rFonts w:ascii="Arial" w:hAnsi="Arial" w:cs="Arial"/>
            <w:b/>
          </w:rPr>
          <w:t>.</w:t>
        </w:r>
      </w:hyperlink>
      <w:proofErr w:type="gramEnd"/>
      <w:r w:rsidR="00FD5635" w:rsidRPr="006E121F">
        <w:rPr>
          <w:rFonts w:ascii="Arial" w:hAnsi="Arial" w:cs="Arial"/>
          <w:b/>
        </w:rPr>
        <w:t xml:space="preserve"> Benešov u Prahy</w:t>
      </w:r>
    </w:p>
    <w:p w:rsidR="00FD5635" w:rsidRPr="006E121F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6E121F">
        <w:rPr>
          <w:rFonts w:ascii="Arial" w:hAnsi="Arial" w:cs="Arial"/>
          <w:b/>
        </w:rPr>
        <w:t>parcela č.: 25</w:t>
      </w:r>
    </w:p>
    <w:p w:rsidR="00FD5635" w:rsidRPr="00A75DD6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</w:p>
    <w:p w:rsidR="00FD5635" w:rsidRDefault="00FD5635" w:rsidP="00FD5635">
      <w:pPr>
        <w:pStyle w:val="Zkladntext1"/>
        <w:numPr>
          <w:ilvl w:val="0"/>
          <w:numId w:val="1"/>
        </w:numPr>
        <w:shd w:val="clear" w:color="auto" w:fill="auto"/>
        <w:spacing w:before="0" w:after="0" w:line="335" w:lineRule="exact"/>
        <w:ind w:left="130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předmět projektové dokumentace</w:t>
      </w:r>
    </w:p>
    <w:p w:rsidR="00FD5635" w:rsidRDefault="00FD5635" w:rsidP="00FD5635">
      <w:pPr>
        <w:pStyle w:val="Zkladntext1"/>
        <w:shd w:val="clear" w:color="auto" w:fill="auto"/>
        <w:spacing w:before="0" w:after="0" w:line="335" w:lineRule="exact"/>
        <w:ind w:left="2124" w:firstLine="0"/>
        <w:rPr>
          <w:rFonts w:ascii="Arial" w:hAnsi="Arial" w:cs="Arial"/>
          <w:b/>
        </w:rPr>
      </w:pPr>
      <w:r w:rsidRPr="005B0A0C">
        <w:rPr>
          <w:rFonts w:ascii="Arial" w:hAnsi="Arial" w:cs="Arial"/>
          <w:b/>
        </w:rPr>
        <w:t xml:space="preserve">Dokumentace pro </w:t>
      </w:r>
      <w:r>
        <w:rPr>
          <w:rFonts w:ascii="Arial" w:hAnsi="Arial" w:cs="Arial"/>
          <w:b/>
        </w:rPr>
        <w:t>stavební povolení</w:t>
      </w:r>
    </w:p>
    <w:p w:rsidR="00950FE4" w:rsidRDefault="00950FE4" w:rsidP="00CB6F97">
      <w:pPr>
        <w:pStyle w:val="Nadpis1"/>
      </w:pPr>
    </w:p>
    <w:p w:rsidR="00950FE4" w:rsidRPr="000C5337" w:rsidRDefault="00950FE4" w:rsidP="00950FE4">
      <w:pPr>
        <w:pStyle w:val="Nadpis1"/>
        <w:rPr>
          <w:rStyle w:val="Zkladntext4"/>
          <w:rFonts w:ascii="Arial" w:eastAsia="Courier New" w:hAnsi="Arial" w:cs="Arial"/>
          <w:b/>
          <w:bCs/>
          <w:u w:val="none"/>
        </w:rPr>
      </w:pPr>
      <w:bookmarkStart w:id="6" w:name="_Toc405373229"/>
      <w:bookmarkStart w:id="7" w:name="_Toc433364583"/>
      <w:r w:rsidRPr="000C5337">
        <w:rPr>
          <w:rStyle w:val="Zkladntext4"/>
          <w:rFonts w:ascii="Arial" w:eastAsia="Courier New" w:hAnsi="Arial" w:cs="Arial"/>
          <w:b/>
          <w:bCs/>
          <w:u w:val="none"/>
        </w:rPr>
        <w:t>B</w:t>
      </w:r>
      <w:r w:rsidRPr="000C5337">
        <w:rPr>
          <w:rStyle w:val="Zkladntext4"/>
          <w:rFonts w:ascii="Arial" w:eastAsia="Courier New" w:hAnsi="Arial" w:cs="Arial"/>
          <w:b/>
          <w:bCs/>
          <w:u w:val="none"/>
        </w:rPr>
        <w:tab/>
        <w:t>TECHNICKÁ ZPRÁVA</w:t>
      </w:r>
      <w:bookmarkEnd w:id="6"/>
      <w:bookmarkEnd w:id="7"/>
    </w:p>
    <w:p w:rsidR="00950FE4" w:rsidRPr="00B26A98" w:rsidRDefault="00950FE4" w:rsidP="00950FE4">
      <w:pPr>
        <w:pStyle w:val="Nadpis2"/>
      </w:pPr>
      <w:bookmarkStart w:id="8" w:name="_Toc405373230"/>
      <w:bookmarkStart w:id="9" w:name="_Toc433364584"/>
      <w:proofErr w:type="gramStart"/>
      <w:r>
        <w:t>B.1</w:t>
      </w:r>
      <w:r w:rsidRPr="00B26A98">
        <w:tab/>
      </w:r>
      <w:r>
        <w:rPr>
          <w:lang w:val="sk-SK" w:eastAsia="sk-SK" w:bidi="sk-SK"/>
        </w:rPr>
        <w:t>Architektonické</w:t>
      </w:r>
      <w:proofErr w:type="gramEnd"/>
      <w:r>
        <w:rPr>
          <w:lang w:val="sk-SK" w:eastAsia="sk-SK" w:bidi="sk-SK"/>
        </w:rPr>
        <w:t xml:space="preserve">,  urbanistické a dispozičné </w:t>
      </w:r>
      <w:proofErr w:type="spellStart"/>
      <w:r>
        <w:rPr>
          <w:lang w:val="sk-SK" w:eastAsia="sk-SK" w:bidi="sk-SK"/>
        </w:rPr>
        <w:t>řešení</w:t>
      </w:r>
      <w:proofErr w:type="spellEnd"/>
      <w:r>
        <w:rPr>
          <w:lang w:val="sk-SK" w:eastAsia="sk-SK" w:bidi="sk-SK"/>
        </w:rPr>
        <w:t xml:space="preserve"> stavby</w:t>
      </w:r>
      <w:bookmarkEnd w:id="8"/>
      <w:bookmarkEnd w:id="9"/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bookmarkStart w:id="10" w:name="_Toc404889686"/>
    </w:p>
    <w:p w:rsidR="00FD5635" w:rsidRPr="001B4F67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1B4F67">
        <w:rPr>
          <w:rFonts w:ascii="Arial" w:hAnsi="Arial" w:cs="Arial"/>
          <w:b/>
          <w:sz w:val="20"/>
          <w:szCs w:val="20"/>
        </w:rPr>
        <w:t>Jedná se o změnu využití bez dispozičních úprav.</w:t>
      </w:r>
    </w:p>
    <w:p w:rsidR="00C80FEB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6E121F">
        <w:rPr>
          <w:rFonts w:ascii="Arial" w:hAnsi="Arial" w:cs="Arial"/>
          <w:sz w:val="20"/>
          <w:szCs w:val="20"/>
        </w:rPr>
        <w:t>Jedná se o objekt na parcele číslo 25 v </w:t>
      </w:r>
      <w:proofErr w:type="spellStart"/>
      <w:proofErr w:type="gramStart"/>
      <w:r w:rsidRPr="006E121F">
        <w:rPr>
          <w:rFonts w:ascii="Arial" w:hAnsi="Arial" w:cs="Arial"/>
          <w:sz w:val="20"/>
          <w:szCs w:val="20"/>
        </w:rPr>
        <w:t>k.ú</w:t>
      </w:r>
      <w:proofErr w:type="spellEnd"/>
      <w:r w:rsidRPr="006E121F">
        <w:rPr>
          <w:rFonts w:ascii="Arial" w:hAnsi="Arial" w:cs="Arial"/>
          <w:sz w:val="20"/>
          <w:szCs w:val="20"/>
        </w:rPr>
        <w:t>.:</w:t>
      </w:r>
      <w:proofErr w:type="gramEnd"/>
      <w:r w:rsidRPr="006E121F">
        <w:rPr>
          <w:rFonts w:ascii="Arial" w:hAnsi="Arial" w:cs="Arial"/>
          <w:sz w:val="20"/>
          <w:szCs w:val="20"/>
        </w:rPr>
        <w:t xml:space="preserve"> Benešov u Prahy, v ulici Jiráskova 888, Benešov.</w:t>
      </w:r>
      <w:r>
        <w:rPr>
          <w:rFonts w:ascii="Arial" w:hAnsi="Arial" w:cs="Arial"/>
          <w:sz w:val="20"/>
          <w:szCs w:val="20"/>
        </w:rPr>
        <w:t xml:space="preserve"> Dotčené prostory se nacházejí v suterénu objektu. </w:t>
      </w:r>
    </w:p>
    <w:p w:rsidR="00C80FEB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Objekt slouží jako základní škola.</w:t>
      </w:r>
    </w:p>
    <w:p w:rsidR="00FD5635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sloužily jako prostory kotelny, následně byla kotelna zrušena a prostor byl nevyužíván. Po sanacích budou prostory využívaný jako gymnastická tělocvična. Bude se měnit využití daných prostor. Je nutná sanace daných prostor.</w:t>
      </w: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</w:p>
    <w:p w:rsidR="00FD5635" w:rsidRPr="00FF52C3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t>Stávající stav:</w:t>
      </w:r>
    </w:p>
    <w:p w:rsidR="00C80FEB" w:rsidRPr="00BE4941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>Objekt je čtyřpodlažní s jedním podzemním a třemi nadzemními podlažími. Nosný systém objektu je kombinace železobetonového skeletu a zděného stěnového systému. Stropy jsou železobetonové. S</w:t>
      </w:r>
      <w:r>
        <w:rPr>
          <w:rFonts w:ascii="Arial" w:hAnsi="Arial" w:cs="Arial"/>
          <w:sz w:val="20"/>
          <w:szCs w:val="20"/>
        </w:rPr>
        <w:t>třecha je řešena</w:t>
      </w:r>
      <w:r w:rsidRPr="00BE4941">
        <w:rPr>
          <w:rFonts w:ascii="Arial" w:hAnsi="Arial" w:cs="Arial"/>
          <w:sz w:val="20"/>
          <w:szCs w:val="20"/>
        </w:rPr>
        <w:t xml:space="preserve"> jako plochá střecha.</w:t>
      </w:r>
    </w:p>
    <w:p w:rsidR="00C80FEB" w:rsidRPr="00FF52C3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Dotčené prostory stavby se týkají</w:t>
      </w:r>
      <w:r w:rsidRPr="00FF52C3">
        <w:rPr>
          <w:rFonts w:ascii="Arial" w:hAnsi="Arial" w:cs="Arial"/>
          <w:sz w:val="20"/>
          <w:szCs w:val="20"/>
        </w:rPr>
        <w:t xml:space="preserve"> prostor v prvním podzemním podlaží, v prostoru gymnastické tělocvičny</w:t>
      </w:r>
      <w:r>
        <w:rPr>
          <w:rFonts w:ascii="Arial" w:hAnsi="Arial" w:cs="Arial"/>
          <w:sz w:val="20"/>
          <w:szCs w:val="20"/>
        </w:rPr>
        <w:t xml:space="preserve">. Sanace se dotknou i prostor sousedících s tělocvičnou jako je kotelna a sklady kotelny. Jedná se o prostor </w:t>
      </w:r>
      <w:r w:rsidRPr="00FF52C3">
        <w:rPr>
          <w:rFonts w:ascii="Arial" w:hAnsi="Arial" w:cs="Arial"/>
          <w:sz w:val="20"/>
          <w:szCs w:val="20"/>
        </w:rPr>
        <w:t>na jižní straně objektu</w:t>
      </w:r>
      <w:r>
        <w:rPr>
          <w:rFonts w:ascii="Arial" w:hAnsi="Arial" w:cs="Arial"/>
          <w:sz w:val="20"/>
          <w:szCs w:val="20"/>
        </w:rPr>
        <w:t xml:space="preserve"> základní školy</w:t>
      </w:r>
      <w:r w:rsidRPr="00FF52C3">
        <w:rPr>
          <w:rFonts w:ascii="Arial" w:hAnsi="Arial" w:cs="Arial"/>
          <w:sz w:val="20"/>
          <w:szCs w:val="20"/>
        </w:rPr>
        <w:t>, na levé straně pod hlavním vstupem do objektu.</w:t>
      </w:r>
    </w:p>
    <w:p w:rsidR="00C80FEB" w:rsidRPr="00FF52C3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prost</w:t>
      </w:r>
      <w:r w:rsidRPr="00FF52C3">
        <w:rPr>
          <w:rFonts w:ascii="Arial" w:hAnsi="Arial" w:cs="Arial"/>
          <w:sz w:val="20"/>
          <w:szCs w:val="20"/>
        </w:rPr>
        <w:t>oru gymnastické tělocvičny se dostaneme hlavním schodištěm do 1PP, přes hlavní chodbu a následně přes malou vstupní chodbičk</w:t>
      </w:r>
      <w:r>
        <w:rPr>
          <w:rFonts w:ascii="Arial" w:hAnsi="Arial" w:cs="Arial"/>
          <w:sz w:val="20"/>
          <w:szCs w:val="20"/>
        </w:rPr>
        <w:t>u se schodištěm. Prostory jsou</w:t>
      </w:r>
      <w:r w:rsidRPr="00FF52C3">
        <w:rPr>
          <w:rFonts w:ascii="Arial" w:hAnsi="Arial" w:cs="Arial"/>
          <w:sz w:val="20"/>
          <w:szCs w:val="20"/>
        </w:rPr>
        <w:t xml:space="preserve"> cca 1,5</w:t>
      </w:r>
      <w:r>
        <w:rPr>
          <w:rFonts w:ascii="Arial" w:hAnsi="Arial" w:cs="Arial"/>
          <w:sz w:val="20"/>
          <w:szCs w:val="20"/>
        </w:rPr>
        <w:t xml:space="preserve"> </w:t>
      </w:r>
      <w:r w:rsidRPr="00FF52C3">
        <w:rPr>
          <w:rFonts w:ascii="Arial" w:hAnsi="Arial" w:cs="Arial"/>
          <w:sz w:val="20"/>
          <w:szCs w:val="20"/>
        </w:rPr>
        <w:t>m pod úrovn</w:t>
      </w:r>
      <w:r>
        <w:rPr>
          <w:rFonts w:ascii="Arial" w:hAnsi="Arial" w:cs="Arial"/>
          <w:sz w:val="20"/>
          <w:szCs w:val="20"/>
        </w:rPr>
        <w:t>í 1PP. V těchto prostorách se na</w:t>
      </w:r>
      <w:r w:rsidRPr="00FF52C3">
        <w:rPr>
          <w:rFonts w:ascii="Arial" w:hAnsi="Arial" w:cs="Arial"/>
          <w:sz w:val="20"/>
          <w:szCs w:val="20"/>
        </w:rPr>
        <w:t>chází samotný prostor gymnastické tělocvičny, dále vstupní chodbička a místnost nářaďovny.</w:t>
      </w:r>
    </w:p>
    <w:p w:rsidR="00C80FEB" w:rsidRPr="00FF52C3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FF52C3">
        <w:rPr>
          <w:rFonts w:ascii="Arial" w:hAnsi="Arial" w:cs="Arial"/>
          <w:sz w:val="20"/>
          <w:szCs w:val="20"/>
        </w:rPr>
        <w:t>Prostory jsou prosvětleny okny přes anglické dvorky.</w:t>
      </w:r>
    </w:p>
    <w:p w:rsidR="00C80FEB" w:rsidRDefault="00C80FEB" w:rsidP="00C80FE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  <w:u w:val="single"/>
        </w:rPr>
      </w:pPr>
      <w:r w:rsidRPr="00FF52C3">
        <w:rPr>
          <w:rFonts w:ascii="Arial" w:hAnsi="Arial" w:cs="Arial"/>
          <w:sz w:val="20"/>
          <w:szCs w:val="20"/>
          <w:u w:val="single"/>
        </w:rPr>
        <w:lastRenderedPageBreak/>
        <w:t>Navrhovaný stav:</w:t>
      </w:r>
    </w:p>
    <w:p w:rsidR="00C80FEB" w:rsidRDefault="00C80FEB" w:rsidP="00C80FEB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zprovoznění tělocvičny je nutná samotná sanace dotčených prostor a následně povolení a uvedení do provozu gymnastické tělocvičny. Dotčené prostory stavby sloužily jako kotelna a budou využívány jako gymnastická tělocvična. Bude se měnit využití daných prostor. Je nutná sanace daných prostor.</w:t>
      </w:r>
    </w:p>
    <w:p w:rsidR="00C80FEB" w:rsidRDefault="00C80FEB" w:rsidP="00C80FE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Šatny, umývárny a sprchy budou využívaný stávající, které jsou vzdálené od prostoru gymnastické tělocvičny cca 10 m.</w:t>
      </w:r>
    </w:p>
    <w:p w:rsidR="00FD5635" w:rsidRDefault="00FD5635" w:rsidP="00C80FEB">
      <w:pPr>
        <w:pStyle w:val="Zkladntext1"/>
        <w:shd w:val="clear" w:color="auto" w:fill="auto"/>
        <w:spacing w:before="0" w:after="0" w:line="274" w:lineRule="exact"/>
        <w:ind w:right="20" w:firstLine="0"/>
        <w:rPr>
          <w:rFonts w:ascii="Arial" w:hAnsi="Arial" w:cs="Arial"/>
          <w:sz w:val="20"/>
          <w:szCs w:val="20"/>
        </w:rPr>
      </w:pPr>
    </w:p>
    <w:p w:rsidR="0020695B" w:rsidRDefault="0020695B" w:rsidP="00F15194">
      <w:pPr>
        <w:pStyle w:val="Zkladntext1"/>
        <w:shd w:val="clear" w:color="auto" w:fill="auto"/>
        <w:spacing w:before="0" w:after="0" w:line="274" w:lineRule="exact"/>
        <w:ind w:left="1134" w:right="20" w:firstLine="0"/>
        <w:rPr>
          <w:rFonts w:ascii="Arial" w:hAnsi="Arial" w:cs="Arial"/>
          <w:sz w:val="20"/>
          <w:szCs w:val="20"/>
        </w:rPr>
      </w:pPr>
    </w:p>
    <w:p w:rsidR="00FD5635" w:rsidRDefault="00FD5635" w:rsidP="00FD5635">
      <w:pPr>
        <w:pStyle w:val="Zkladntext1"/>
        <w:shd w:val="clear" w:color="auto" w:fill="auto"/>
        <w:spacing w:before="0" w:after="0" w:line="335" w:lineRule="exact"/>
        <w:ind w:left="372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Užitná plocha tělocvičny + nářaďovny:</w:t>
      </w:r>
      <w:r>
        <w:rPr>
          <w:rFonts w:ascii="Arial" w:hAnsi="Arial" w:cs="Arial"/>
          <w:sz w:val="20"/>
          <w:szCs w:val="20"/>
        </w:rPr>
        <w:tab/>
      </w:r>
      <w:r w:rsidRPr="00CF1673">
        <w:rPr>
          <w:rFonts w:ascii="Arial" w:hAnsi="Arial" w:cs="Arial"/>
          <w:b/>
          <w:sz w:val="20"/>
          <w:szCs w:val="20"/>
        </w:rPr>
        <w:t>110 m2</w:t>
      </w:r>
    </w:p>
    <w:p w:rsidR="00FD5635" w:rsidRDefault="00FD5635" w:rsidP="00FD5635">
      <w:pPr>
        <w:pStyle w:val="Zkladntext1"/>
        <w:shd w:val="clear" w:color="auto" w:fill="auto"/>
        <w:spacing w:before="0" w:after="0" w:line="335" w:lineRule="exact"/>
        <w:ind w:left="37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Plocha určena pro sanaci:</w:t>
      </w:r>
    </w:p>
    <w:p w:rsidR="00FD5635" w:rsidRDefault="00FD5635" w:rsidP="00FD5635">
      <w:pPr>
        <w:pStyle w:val="Zkladntext1"/>
        <w:numPr>
          <w:ilvl w:val="0"/>
          <w:numId w:val="1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Tělocvična a nářaďovna – 110m2</w:t>
      </w:r>
    </w:p>
    <w:p w:rsidR="00FD5635" w:rsidRPr="00FF52C3" w:rsidRDefault="00FD5635" w:rsidP="00FD5635">
      <w:pPr>
        <w:pStyle w:val="Zkladntext1"/>
        <w:numPr>
          <w:ilvl w:val="0"/>
          <w:numId w:val="15"/>
        </w:numPr>
        <w:shd w:val="clear" w:color="auto" w:fill="auto"/>
        <w:spacing w:before="0" w:after="0" w:line="335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Kotelna a související prostory (sklady) – 135,60m2</w:t>
      </w:r>
    </w:p>
    <w:p w:rsidR="00FD5635" w:rsidRDefault="00FD5635" w:rsidP="00FD5635">
      <w:pPr>
        <w:pStyle w:val="Zkladntext1"/>
        <w:shd w:val="clear" w:color="auto" w:fill="auto"/>
        <w:spacing w:before="0" w:after="0" w:line="335" w:lineRule="exact"/>
        <w:ind w:left="37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dětí – maximální počet dětí na jednu </w:t>
      </w:r>
      <w:r w:rsidR="00C80FEB">
        <w:rPr>
          <w:rFonts w:ascii="Arial" w:hAnsi="Arial" w:cs="Arial"/>
          <w:sz w:val="20"/>
          <w:szCs w:val="20"/>
        </w:rPr>
        <w:t>hodinu výuky</w:t>
      </w:r>
      <w:bookmarkStart w:id="11" w:name="_GoBack"/>
      <w:bookmarkEnd w:id="11"/>
      <w:r>
        <w:rPr>
          <w:rFonts w:ascii="Arial" w:hAnsi="Arial" w:cs="Arial"/>
          <w:sz w:val="20"/>
          <w:szCs w:val="20"/>
        </w:rPr>
        <w:t xml:space="preserve">  - </w:t>
      </w:r>
      <w:r w:rsidRPr="00CF1673">
        <w:rPr>
          <w:rFonts w:ascii="Arial" w:hAnsi="Arial" w:cs="Arial"/>
          <w:b/>
          <w:sz w:val="20"/>
          <w:szCs w:val="20"/>
        </w:rPr>
        <w:t>20 osob</w:t>
      </w: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Počet zaměstnanců: Počet zaměstnanců </w:t>
      </w:r>
      <w:r w:rsidRPr="00FA272B">
        <w:rPr>
          <w:rFonts w:ascii="Arial" w:hAnsi="Arial" w:cs="Arial"/>
          <w:b/>
          <w:sz w:val="20"/>
          <w:szCs w:val="20"/>
        </w:rPr>
        <w:t>nebude navýšen</w:t>
      </w:r>
      <w:r>
        <w:rPr>
          <w:rFonts w:ascii="Arial" w:hAnsi="Arial" w:cs="Arial"/>
          <w:sz w:val="20"/>
          <w:szCs w:val="20"/>
        </w:rPr>
        <w:t>.</w:t>
      </w: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372" w:right="20" w:firstLine="708"/>
        <w:rPr>
          <w:rFonts w:ascii="Arial" w:hAnsi="Arial" w:cs="Arial"/>
          <w:sz w:val="20"/>
          <w:szCs w:val="20"/>
        </w:rPr>
      </w:pP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Šatny a umývárny a sprchy budou využívaný stávající, které jsou vzdálené od prostoru gymnastické tělocvičny cca 10m.</w:t>
      </w:r>
    </w:p>
    <w:p w:rsidR="00FD5635" w:rsidRDefault="00FD5635" w:rsidP="00F15194">
      <w:pPr>
        <w:pStyle w:val="Zkladntext1"/>
        <w:shd w:val="clear" w:color="auto" w:fill="auto"/>
        <w:spacing w:before="0" w:after="0" w:line="274" w:lineRule="exact"/>
        <w:ind w:left="1134" w:right="20" w:firstLine="0"/>
        <w:rPr>
          <w:rFonts w:ascii="Arial" w:hAnsi="Arial" w:cs="Arial"/>
          <w:sz w:val="20"/>
          <w:szCs w:val="20"/>
        </w:rPr>
      </w:pPr>
    </w:p>
    <w:p w:rsidR="00F15194" w:rsidRPr="00640086" w:rsidRDefault="00F1519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950FE4" w:rsidRPr="00B26A98" w:rsidRDefault="00950FE4" w:rsidP="00950FE4">
      <w:pPr>
        <w:pStyle w:val="Nadpis2"/>
      </w:pPr>
      <w:bookmarkStart w:id="12" w:name="_Toc405373231"/>
      <w:bookmarkStart w:id="13" w:name="_Toc433364585"/>
      <w:proofErr w:type="gramStart"/>
      <w:r>
        <w:t>B.2</w:t>
      </w:r>
      <w:r w:rsidRPr="00B26A98">
        <w:tab/>
      </w:r>
      <w:r>
        <w:t>Konstrukční</w:t>
      </w:r>
      <w:proofErr w:type="gramEnd"/>
      <w:r>
        <w:t xml:space="preserve"> a stavebně t</w:t>
      </w:r>
      <w:proofErr w:type="spellStart"/>
      <w:r>
        <w:rPr>
          <w:lang w:val="sk-SK" w:eastAsia="sk-SK" w:bidi="sk-SK"/>
        </w:rPr>
        <w:t>echnické</w:t>
      </w:r>
      <w:proofErr w:type="spellEnd"/>
      <w:r>
        <w:rPr>
          <w:lang w:val="sk-SK" w:eastAsia="sk-SK" w:bidi="sk-SK"/>
        </w:rPr>
        <w:t xml:space="preserve"> </w:t>
      </w:r>
      <w:proofErr w:type="spellStart"/>
      <w:r>
        <w:rPr>
          <w:lang w:val="sk-SK" w:eastAsia="sk-SK" w:bidi="sk-SK"/>
        </w:rPr>
        <w:t>řešení</w:t>
      </w:r>
      <w:proofErr w:type="spellEnd"/>
      <w:r>
        <w:rPr>
          <w:lang w:val="sk-SK" w:eastAsia="sk-SK" w:bidi="sk-SK"/>
        </w:rPr>
        <w:t xml:space="preserve"> stavby</w:t>
      </w:r>
      <w:bookmarkEnd w:id="12"/>
      <w:bookmarkEnd w:id="13"/>
    </w:p>
    <w:bookmarkEnd w:id="10"/>
    <w:p w:rsidR="000A152B" w:rsidRDefault="000A152B" w:rsidP="000A152B">
      <w:pPr>
        <w:pStyle w:val="Zkladntext1"/>
        <w:numPr>
          <w:ilvl w:val="0"/>
          <w:numId w:val="44"/>
        </w:numPr>
        <w:shd w:val="clear" w:color="auto" w:fill="auto"/>
        <w:spacing w:before="0" w:after="0" w:line="335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Stavební řešení</w:t>
      </w:r>
    </w:p>
    <w:p w:rsidR="000A152B" w:rsidRDefault="000A152B" w:rsidP="000A152B">
      <w:pPr>
        <w:pStyle w:val="Zkladntext1"/>
        <w:numPr>
          <w:ilvl w:val="0"/>
          <w:numId w:val="44"/>
        </w:numPr>
        <w:shd w:val="clear" w:color="auto" w:fill="auto"/>
        <w:spacing w:before="0" w:after="0" w:line="335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Konstrukční a materiálové řešení</w:t>
      </w: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Nosná konstrukce:</w:t>
      </w:r>
    </w:p>
    <w:p w:rsidR="00FD5635" w:rsidRDefault="00FD5635" w:rsidP="00FD5635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nosných konstrukcí nebude zasahováno.</w:t>
      </w:r>
    </w:p>
    <w:p w:rsidR="00FD5635" w:rsidRPr="00BE4941" w:rsidRDefault="00FD5635" w:rsidP="00FD5635">
      <w:pPr>
        <w:pStyle w:val="Zkladntext1"/>
        <w:shd w:val="clear" w:color="auto" w:fill="auto"/>
        <w:spacing w:before="0" w:after="0" w:line="274" w:lineRule="exact"/>
        <w:ind w:left="1120" w:right="20" w:firstLine="0"/>
        <w:rPr>
          <w:rFonts w:ascii="Arial" w:hAnsi="Arial" w:cs="Arial"/>
          <w:sz w:val="20"/>
          <w:szCs w:val="20"/>
        </w:rPr>
      </w:pPr>
      <w:r w:rsidRPr="00BE4941">
        <w:rPr>
          <w:rFonts w:ascii="Arial" w:hAnsi="Arial" w:cs="Arial"/>
          <w:sz w:val="20"/>
          <w:szCs w:val="20"/>
        </w:rPr>
        <w:t xml:space="preserve">Nosný systém objektu je kombinace železobetonového skeletu a zděného stěnového systému. Stropy jsou železobetonové. </w:t>
      </w:r>
    </w:p>
    <w:p w:rsidR="00FD5635" w:rsidRPr="001B4F67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b/>
          <w:sz w:val="20"/>
          <w:szCs w:val="20"/>
        </w:rPr>
      </w:pPr>
      <w:r w:rsidRPr="001B4F67">
        <w:rPr>
          <w:rFonts w:ascii="Arial" w:hAnsi="Arial" w:cs="Arial"/>
          <w:b/>
          <w:sz w:val="20"/>
          <w:szCs w:val="20"/>
        </w:rPr>
        <w:t>Jedná se o změnu využití bez dispozičních úprav.</w:t>
      </w:r>
    </w:p>
    <w:p w:rsidR="00CB6EFE" w:rsidRDefault="00CB6EFE" w:rsidP="00CB6EFE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5D16F6" w:rsidRDefault="005D16F6" w:rsidP="00D33ADC">
      <w:pPr>
        <w:widowControl/>
        <w:jc w:val="both"/>
        <w:rPr>
          <w:rFonts w:ascii="Arial" w:hAnsi="Arial" w:cs="Arial"/>
          <w:sz w:val="20"/>
          <w:szCs w:val="20"/>
        </w:rPr>
      </w:pPr>
    </w:p>
    <w:p w:rsidR="00D33ADC" w:rsidRDefault="00D33ADC" w:rsidP="00D33ADC">
      <w:pPr>
        <w:widowControl/>
        <w:jc w:val="both"/>
        <w:rPr>
          <w:rFonts w:ascii="Arial" w:hAnsi="Arial" w:cs="Arial"/>
          <w:sz w:val="20"/>
          <w:szCs w:val="20"/>
        </w:rPr>
      </w:pPr>
    </w:p>
    <w:p w:rsidR="00950FE4" w:rsidRPr="00726307" w:rsidRDefault="00950FE4" w:rsidP="00950FE4">
      <w:pPr>
        <w:pStyle w:val="Nadpis2"/>
        <w:rPr>
          <w:lang w:val="sk-SK" w:eastAsia="sk-SK" w:bidi="sk-SK"/>
        </w:rPr>
      </w:pPr>
      <w:bookmarkStart w:id="14" w:name="_Toc405373232"/>
      <w:bookmarkStart w:id="15" w:name="_Toc433364586"/>
      <w:r>
        <w:rPr>
          <w:lang w:val="sk-SK" w:eastAsia="sk-SK" w:bidi="sk-SK"/>
        </w:rPr>
        <w:t>B.2</w:t>
      </w:r>
      <w:r w:rsidRPr="00726307">
        <w:rPr>
          <w:lang w:val="sk-SK" w:eastAsia="sk-SK" w:bidi="sk-SK"/>
        </w:rPr>
        <w:tab/>
      </w:r>
      <w:r>
        <w:rPr>
          <w:lang w:val="sk-SK" w:eastAsia="sk-SK" w:bidi="sk-SK"/>
        </w:rPr>
        <w:t>K</w:t>
      </w:r>
      <w:r w:rsidRPr="00726307">
        <w:rPr>
          <w:lang w:val="sk-SK" w:eastAsia="sk-SK" w:bidi="sk-SK"/>
        </w:rPr>
        <w:t xml:space="preserve">ritéria </w:t>
      </w:r>
      <w:proofErr w:type="spellStart"/>
      <w:r w:rsidRPr="00726307">
        <w:rPr>
          <w:lang w:val="sk-SK" w:eastAsia="sk-SK" w:bidi="sk-SK"/>
        </w:rPr>
        <w:t>tepelně</w:t>
      </w:r>
      <w:proofErr w:type="spellEnd"/>
      <w:r w:rsidRPr="00726307">
        <w:rPr>
          <w:lang w:val="sk-SK" w:eastAsia="sk-SK" w:bidi="sk-SK"/>
        </w:rPr>
        <w:t xml:space="preserve"> technického </w:t>
      </w:r>
      <w:proofErr w:type="spellStart"/>
      <w:r w:rsidRPr="00726307">
        <w:rPr>
          <w:lang w:val="sk-SK" w:eastAsia="sk-SK" w:bidi="sk-SK"/>
        </w:rPr>
        <w:t>hodnocení</w:t>
      </w:r>
      <w:bookmarkEnd w:id="14"/>
      <w:bookmarkEnd w:id="15"/>
      <w:proofErr w:type="spellEnd"/>
    </w:p>
    <w:p w:rsidR="00950FE4" w:rsidRPr="00A36CBC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A36CBC">
        <w:rPr>
          <w:rFonts w:ascii="Arial" w:hAnsi="Arial" w:cs="Arial"/>
          <w:sz w:val="20"/>
          <w:szCs w:val="20"/>
        </w:rPr>
        <w:t>Veškeré stavební konstrukce a výplně otvorů splňují tepeln</w:t>
      </w:r>
      <w:r w:rsidR="009F76A1">
        <w:rPr>
          <w:rFonts w:ascii="Arial" w:hAnsi="Arial" w:cs="Arial"/>
          <w:sz w:val="20"/>
          <w:szCs w:val="20"/>
        </w:rPr>
        <w:t>ě</w:t>
      </w:r>
      <w:r w:rsidR="0020695B">
        <w:rPr>
          <w:rFonts w:ascii="Arial" w:hAnsi="Arial" w:cs="Arial"/>
          <w:sz w:val="20"/>
          <w:szCs w:val="20"/>
        </w:rPr>
        <w:t>-technické požadavky norem ČSN</w:t>
      </w:r>
      <w:r w:rsidR="009F76A1">
        <w:rPr>
          <w:rFonts w:ascii="Arial" w:hAnsi="Arial" w:cs="Arial"/>
          <w:sz w:val="20"/>
          <w:szCs w:val="20"/>
        </w:rPr>
        <w:t>.</w:t>
      </w:r>
    </w:p>
    <w:p w:rsidR="00950FE4" w:rsidRPr="00A3479B" w:rsidRDefault="00950FE4" w:rsidP="00950FE4"/>
    <w:p w:rsidR="00950FE4" w:rsidRPr="00726307" w:rsidRDefault="00950FE4" w:rsidP="00950FE4">
      <w:pPr>
        <w:pStyle w:val="Nadpis2"/>
        <w:rPr>
          <w:lang w:val="sk-SK" w:eastAsia="sk-SK" w:bidi="sk-SK"/>
        </w:rPr>
      </w:pPr>
      <w:bookmarkStart w:id="16" w:name="_Toc405373233"/>
      <w:bookmarkStart w:id="17" w:name="_Toc433364587"/>
      <w:r>
        <w:rPr>
          <w:lang w:val="sk-SK" w:eastAsia="sk-SK" w:bidi="sk-SK"/>
        </w:rPr>
        <w:t>B.3</w:t>
      </w:r>
      <w:r w:rsidRPr="00726307">
        <w:rPr>
          <w:lang w:val="sk-SK" w:eastAsia="sk-SK" w:bidi="sk-SK"/>
        </w:rPr>
        <w:tab/>
      </w:r>
      <w:r>
        <w:rPr>
          <w:lang w:val="sk-SK" w:eastAsia="sk-SK" w:bidi="sk-SK"/>
        </w:rPr>
        <w:t>O</w:t>
      </w:r>
      <w:r w:rsidRPr="00726307">
        <w:rPr>
          <w:lang w:val="sk-SK" w:eastAsia="sk-SK" w:bidi="sk-SK"/>
        </w:rPr>
        <w:t xml:space="preserve">chrana </w:t>
      </w:r>
      <w:proofErr w:type="spellStart"/>
      <w:r w:rsidRPr="00726307">
        <w:rPr>
          <w:lang w:val="sk-SK" w:eastAsia="sk-SK" w:bidi="sk-SK"/>
        </w:rPr>
        <w:t>před</w:t>
      </w:r>
      <w:proofErr w:type="spellEnd"/>
      <w:r w:rsidRPr="00726307">
        <w:rPr>
          <w:lang w:val="sk-SK" w:eastAsia="sk-SK" w:bidi="sk-SK"/>
        </w:rPr>
        <w:t xml:space="preserve"> </w:t>
      </w:r>
      <w:proofErr w:type="spellStart"/>
      <w:r w:rsidRPr="00726307">
        <w:rPr>
          <w:lang w:val="sk-SK" w:eastAsia="sk-SK" w:bidi="sk-SK"/>
        </w:rPr>
        <w:t>hlukem</w:t>
      </w:r>
      <w:bookmarkEnd w:id="16"/>
      <w:bookmarkEnd w:id="17"/>
      <w:proofErr w:type="spellEnd"/>
    </w:p>
    <w:p w:rsidR="00950FE4" w:rsidRPr="00BC2BF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 xml:space="preserve">Hlukové poměry od stavební činnosti související s  výstavbou plánované budovy budou v chráněném venkovním prostoru staveb okolní chráněné zástavby v oblasti stavby vyjádřeny hodnotami LAeq,14h pod, resp. v úrovni hygienického limitu 65 dB stanoveným pro časový úsek dne od 7 do 21 hodin pro stavební činnost. </w:t>
      </w:r>
    </w:p>
    <w:p w:rsidR="00950FE4" w:rsidRPr="00BC2BF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>Při provádění stavebních prací je nutno respektovat zejména:</w:t>
      </w:r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BC2BF4">
        <w:rPr>
          <w:rFonts w:ascii="Arial" w:hAnsi="Arial" w:cs="Arial"/>
          <w:sz w:val="20"/>
          <w:szCs w:val="20"/>
        </w:rPr>
        <w:t>Zhotovitel stavebních prací je povinen používat především stroje a mechanismy v dobrém technickém stavu, jejichž hlučnost nepřekračuje hodnoty stanovené v technickém osvědčení. Při provozu hlučných strojů v místech, kde vzdálenost umístěného stroje od okolní zástavby nesnižuje hluk na hodnoty stanovené hygienickými předpisy, je nutno zabezpečit pasivní ochranu (kryty, akustické zástěny apod.)</w:t>
      </w:r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950FE4" w:rsidRPr="00B26A98" w:rsidRDefault="00950FE4" w:rsidP="00950FE4">
      <w:pPr>
        <w:pStyle w:val="Nadpis2"/>
      </w:pPr>
      <w:bookmarkStart w:id="18" w:name="_Toc405373234"/>
      <w:bookmarkStart w:id="19" w:name="_Toc433364588"/>
      <w:proofErr w:type="gramStart"/>
      <w:r>
        <w:lastRenderedPageBreak/>
        <w:t>B.4</w:t>
      </w:r>
      <w:r w:rsidRPr="00B26A98">
        <w:tab/>
      </w:r>
      <w:proofErr w:type="spellStart"/>
      <w:r>
        <w:rPr>
          <w:lang w:val="sk-SK" w:eastAsia="sk-SK" w:bidi="sk-SK"/>
        </w:rPr>
        <w:t>Oslunění</w:t>
      </w:r>
      <w:proofErr w:type="spellEnd"/>
      <w:proofErr w:type="gramEnd"/>
      <w:r>
        <w:rPr>
          <w:lang w:val="sk-SK" w:eastAsia="sk-SK" w:bidi="sk-SK"/>
        </w:rPr>
        <w:t xml:space="preserve"> a </w:t>
      </w:r>
      <w:proofErr w:type="spellStart"/>
      <w:r>
        <w:rPr>
          <w:lang w:val="sk-SK" w:eastAsia="sk-SK" w:bidi="sk-SK"/>
        </w:rPr>
        <w:t>osvětlení</w:t>
      </w:r>
      <w:bookmarkEnd w:id="18"/>
      <w:bookmarkEnd w:id="19"/>
      <w:proofErr w:type="spellEnd"/>
    </w:p>
    <w:p w:rsidR="00950FE4" w:rsidRDefault="00950FE4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Veškeré místnosti jsou řádně osvětleny a osluněny. </w:t>
      </w:r>
    </w:p>
    <w:p w:rsidR="004D3A6D" w:rsidRDefault="004D3A6D" w:rsidP="004D3A6D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C07B2B">
        <w:rPr>
          <w:rFonts w:ascii="Arial" w:hAnsi="Arial" w:cs="Arial"/>
          <w:sz w:val="20"/>
          <w:szCs w:val="20"/>
        </w:rPr>
        <w:t>Návrh umělého osvětlení viz studie umělého osvětlení.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Osvětlení bylo navrženo odbornou firmou ESLINE v souladu s ČSN EN 12464-1 a dle požadavků investora.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Tělocvična: Em ≥ 500 lux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proofErr w:type="gramStart"/>
      <w:r w:rsidRPr="00ED397F">
        <w:rPr>
          <w:rFonts w:ascii="Arial" w:hAnsi="Arial" w:cs="Arial"/>
          <w:sz w:val="20"/>
          <w:szCs w:val="20"/>
        </w:rPr>
        <w:t>Nářaďovna : Em</w:t>
      </w:r>
      <w:proofErr w:type="gramEnd"/>
      <w:r w:rsidRPr="00ED397F">
        <w:rPr>
          <w:rFonts w:ascii="Arial" w:hAnsi="Arial" w:cs="Arial"/>
          <w:sz w:val="20"/>
          <w:szCs w:val="20"/>
        </w:rPr>
        <w:t xml:space="preserve"> ≥ 150 lux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 xml:space="preserve">Osvětlovací tělesa budou osazena dle návrhu. Osvětlení je primárně řešeno pomocí LED svítidel. 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 xml:space="preserve">V prostoru tělocvičny bude spínání osvětlení rozděleno do dvou sekcí a bude ovládáno z rozváděče vedle vstupních dveří. 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Ovládání osvětlení v nářaďovně bude provedeno lokálním vypínačem u vstupu do této místnosti.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bookmarkStart w:id="20" w:name="_Toc210124459"/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Nouzové osvětlení</w:t>
      </w:r>
      <w:bookmarkEnd w:id="20"/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Nouzové osvětlení bylo navrženo v souladu s: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ČSN EN 1838 – Světlo a osvětlení – Nouzové osvětlení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 xml:space="preserve">ČSN EN 50172 – </w:t>
      </w:r>
      <w:bookmarkStart w:id="21" w:name="OLE_LINK4"/>
      <w:r w:rsidRPr="00ED397F">
        <w:rPr>
          <w:rFonts w:ascii="Arial" w:hAnsi="Arial" w:cs="Arial"/>
          <w:sz w:val="20"/>
          <w:szCs w:val="20"/>
        </w:rPr>
        <w:t>Systémy nouzového únikového osvětlení</w:t>
      </w:r>
      <w:bookmarkEnd w:id="21"/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Nařízení vlády č. 101/2005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Vyhláška č. 48/82 sb. ČÚBP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Bezpečný odchod osob z objektu při výpadku elektrické energie je zajištěn nouzovým osvětlením.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 xml:space="preserve">Nouzové osvětlení je provedeno pomocí svítidel s vlastním zdrojem. Po výpadku elektrického proudu tato svítidla přejdou automaticky do náhradního režimu. Pro účely nouzového osvětlení je výkon nouzového zdroje s dobou svícení 1 hod. 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Nouzové osvětlení bude doplněno bezpečnostními značkami (piktogramy) s vyznačením směru pro nouzový únik.</w:t>
      </w:r>
    </w:p>
    <w:p w:rsidR="00FD5635" w:rsidRPr="00ED397F" w:rsidRDefault="00FD5635" w:rsidP="00FD5635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D397F">
        <w:rPr>
          <w:rFonts w:ascii="Arial" w:hAnsi="Arial" w:cs="Arial"/>
          <w:sz w:val="20"/>
          <w:szCs w:val="20"/>
        </w:rPr>
        <w:t>Napájení svítidel nouzového osvětlení bude zajištěno z místně příslušného světelného okruhu z tzv. “ostré“ nespínané fáze.</w:t>
      </w:r>
    </w:p>
    <w:p w:rsidR="004D3A6D" w:rsidRDefault="004D3A6D" w:rsidP="00950FE4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</w:p>
    <w:p w:rsidR="00950FE4" w:rsidRPr="00FF0090" w:rsidRDefault="00950FE4" w:rsidP="00950FE4">
      <w:pPr>
        <w:pStyle w:val="Nadpis2"/>
        <w:rPr>
          <w:lang w:val="sk-SK" w:eastAsia="sk-SK" w:bidi="sk-SK"/>
        </w:rPr>
      </w:pPr>
      <w:bookmarkStart w:id="22" w:name="_Toc405373235"/>
      <w:bookmarkStart w:id="23" w:name="_Toc433364589"/>
      <w:r w:rsidRPr="00FF0090">
        <w:rPr>
          <w:lang w:val="sk-SK" w:eastAsia="sk-SK" w:bidi="sk-SK"/>
        </w:rPr>
        <w:t>B.</w:t>
      </w:r>
      <w:r>
        <w:rPr>
          <w:lang w:val="sk-SK" w:eastAsia="sk-SK" w:bidi="sk-SK"/>
        </w:rPr>
        <w:t>5</w:t>
      </w:r>
      <w:r w:rsidRPr="00FF0090">
        <w:rPr>
          <w:lang w:val="sk-SK" w:eastAsia="sk-SK" w:bidi="sk-SK"/>
        </w:rPr>
        <w:tab/>
      </w:r>
      <w:r>
        <w:rPr>
          <w:lang w:val="sk-SK" w:eastAsia="sk-SK" w:bidi="sk-SK"/>
        </w:rPr>
        <w:t>Bezbariérové užívaní stavby</w:t>
      </w:r>
      <w:bookmarkEnd w:id="22"/>
      <w:bookmarkEnd w:id="23"/>
    </w:p>
    <w:p w:rsidR="0020695B" w:rsidRDefault="0020695B" w:rsidP="0020695B">
      <w:pPr>
        <w:pStyle w:val="Zkladntext1"/>
        <w:shd w:val="clear" w:color="auto" w:fill="auto"/>
        <w:spacing w:before="0" w:after="0" w:line="274" w:lineRule="exact"/>
        <w:ind w:left="1080" w:right="20" w:firstLine="0"/>
        <w:rPr>
          <w:rFonts w:ascii="Arial" w:hAnsi="Arial" w:cs="Arial"/>
          <w:sz w:val="20"/>
          <w:szCs w:val="20"/>
        </w:rPr>
      </w:pPr>
      <w:r w:rsidRPr="00E16FFD">
        <w:rPr>
          <w:rFonts w:ascii="Arial" w:hAnsi="Arial" w:cs="Arial"/>
          <w:sz w:val="20"/>
          <w:szCs w:val="20"/>
        </w:rPr>
        <w:t>Obecně technické pož</w:t>
      </w:r>
      <w:r>
        <w:rPr>
          <w:rFonts w:ascii="Arial" w:hAnsi="Arial" w:cs="Arial"/>
          <w:sz w:val="20"/>
          <w:szCs w:val="20"/>
        </w:rPr>
        <w:t xml:space="preserve">adavky jsou v projektu dodrženy. </w:t>
      </w:r>
      <w:r w:rsidRPr="008E493A">
        <w:rPr>
          <w:rFonts w:ascii="Arial" w:hAnsi="Arial" w:cs="Arial"/>
          <w:sz w:val="20"/>
          <w:szCs w:val="20"/>
        </w:rPr>
        <w:t xml:space="preserve">Projektová dokumentace je zpracována </w:t>
      </w:r>
      <w:proofErr w:type="gramStart"/>
      <w:r w:rsidRPr="008E493A">
        <w:rPr>
          <w:rFonts w:ascii="Arial" w:hAnsi="Arial" w:cs="Arial"/>
          <w:sz w:val="20"/>
          <w:szCs w:val="20"/>
        </w:rPr>
        <w:t>dle</w:t>
      </w:r>
      <w:proofErr w:type="gramEnd"/>
      <w:r>
        <w:rPr>
          <w:rFonts w:ascii="Arial" w:hAnsi="Arial" w:cs="Arial"/>
          <w:sz w:val="20"/>
          <w:szCs w:val="20"/>
        </w:rPr>
        <w:t>:</w:t>
      </w:r>
    </w:p>
    <w:p w:rsidR="0020695B" w:rsidRDefault="0020695B" w:rsidP="0020695B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7C1363">
        <w:rPr>
          <w:rFonts w:ascii="Arial" w:hAnsi="Arial" w:cs="Arial"/>
          <w:sz w:val="20"/>
          <w:szCs w:val="20"/>
        </w:rPr>
        <w:t>ařízení č. 10/2016 Sb. hl. m. Prahy, kterým se stanovují obecné požadavky na využívání území a technické požadavky na stavby v hlavním městě Praze (pražské stavební předpisy) s aktualizovaným odůvodněním 2016</w:t>
      </w:r>
    </w:p>
    <w:p w:rsidR="0020695B" w:rsidRDefault="0020695B" w:rsidP="0020695B">
      <w:pPr>
        <w:pStyle w:val="Zkladntext1"/>
        <w:numPr>
          <w:ilvl w:val="0"/>
          <w:numId w:val="15"/>
        </w:numPr>
        <w:shd w:val="clear" w:color="auto" w:fill="auto"/>
        <w:spacing w:before="0" w:after="0" w:line="274" w:lineRule="exact"/>
        <w:ind w:right="20"/>
        <w:rPr>
          <w:rFonts w:ascii="Arial" w:hAnsi="Arial" w:cs="Arial"/>
          <w:sz w:val="20"/>
          <w:szCs w:val="20"/>
        </w:rPr>
      </w:pPr>
      <w:r w:rsidRPr="008E493A">
        <w:rPr>
          <w:rFonts w:ascii="Arial" w:hAnsi="Arial" w:cs="Arial"/>
          <w:sz w:val="20"/>
          <w:szCs w:val="20"/>
        </w:rPr>
        <w:t xml:space="preserve">vyhlášky č. 398/2009 </w:t>
      </w:r>
      <w:proofErr w:type="spellStart"/>
      <w:r w:rsidRPr="008E493A">
        <w:rPr>
          <w:rFonts w:ascii="Arial" w:hAnsi="Arial" w:cs="Arial"/>
          <w:sz w:val="20"/>
          <w:szCs w:val="20"/>
        </w:rPr>
        <w:t>Sb</w:t>
      </w:r>
      <w:proofErr w:type="spellEnd"/>
    </w:p>
    <w:p w:rsidR="004528FF" w:rsidRDefault="004528FF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CF618D" w:rsidRDefault="00CF618D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CF618D" w:rsidRDefault="00CF618D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4528FF" w:rsidRDefault="004528FF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4528FF" w:rsidRDefault="004528FF" w:rsidP="00EA449B">
      <w:pPr>
        <w:pStyle w:val="Zkladntext21"/>
        <w:shd w:val="clear" w:color="auto" w:fill="auto"/>
        <w:ind w:right="20" w:firstLine="0"/>
        <w:rPr>
          <w:rFonts w:ascii="Arial" w:hAnsi="Arial" w:cs="Arial"/>
          <w:sz w:val="20"/>
          <w:szCs w:val="20"/>
        </w:rPr>
      </w:pPr>
    </w:p>
    <w:p w:rsidR="003E3AF8" w:rsidRDefault="003E3AF8" w:rsidP="00EA449B">
      <w:pPr>
        <w:pStyle w:val="Zkladntext21"/>
        <w:shd w:val="clear" w:color="auto" w:fill="auto"/>
        <w:ind w:right="20" w:firstLine="0"/>
      </w:pPr>
      <w:r w:rsidRPr="00B40151">
        <w:rPr>
          <w:rFonts w:ascii="Arial" w:hAnsi="Arial" w:cs="Arial"/>
          <w:sz w:val="20"/>
          <w:szCs w:val="20"/>
        </w:rPr>
        <w:t xml:space="preserve">V Praze </w:t>
      </w:r>
      <w:r w:rsidR="00CB6EFE">
        <w:rPr>
          <w:rFonts w:ascii="Arial" w:hAnsi="Arial" w:cs="Arial"/>
          <w:sz w:val="20"/>
          <w:szCs w:val="20"/>
        </w:rPr>
        <w:t>06/2018</w:t>
      </w:r>
      <w:r w:rsidRPr="00B40151">
        <w:rPr>
          <w:rFonts w:ascii="Arial" w:hAnsi="Arial" w:cs="Arial"/>
          <w:sz w:val="20"/>
          <w:szCs w:val="20"/>
        </w:rPr>
        <w:t xml:space="preserve">  </w:t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</w:r>
      <w:r w:rsidRPr="00B40151">
        <w:rPr>
          <w:rFonts w:ascii="Arial" w:hAnsi="Arial" w:cs="Arial"/>
          <w:sz w:val="20"/>
          <w:szCs w:val="20"/>
        </w:rPr>
        <w:tab/>
        <w:t xml:space="preserve">            Ing. Matej Bernát</w:t>
      </w:r>
    </w:p>
    <w:sectPr w:rsidR="003E3AF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BE" w:rsidRDefault="00E32FBE" w:rsidP="00B51B28">
      <w:r>
        <w:separator/>
      </w:r>
    </w:p>
  </w:endnote>
  <w:endnote w:type="continuationSeparator" w:id="0">
    <w:p w:rsidR="00E32FBE" w:rsidRDefault="00E32FBE" w:rsidP="00B5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960441"/>
      <w:docPartObj>
        <w:docPartGallery w:val="Page Numbers (Bottom of Page)"/>
        <w:docPartUnique/>
      </w:docPartObj>
    </w:sdtPr>
    <w:sdtEndPr/>
    <w:sdtContent>
      <w:p w:rsidR="00E32FBE" w:rsidRDefault="00E32FB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FEB">
          <w:rPr>
            <w:noProof/>
          </w:rPr>
          <w:t>4</w:t>
        </w:r>
        <w:r>
          <w:fldChar w:fldCharType="end"/>
        </w:r>
      </w:p>
    </w:sdtContent>
  </w:sdt>
  <w:p w:rsidR="00E32FBE" w:rsidRDefault="00E32FBE">
    <w:pPr>
      <w:pStyle w:val="Zpat"/>
    </w:pPr>
  </w:p>
  <w:p w:rsidR="00E32FBE" w:rsidRDefault="00E32FB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BE" w:rsidRDefault="00E32FBE" w:rsidP="00B51B28">
      <w:r>
        <w:separator/>
      </w:r>
    </w:p>
  </w:footnote>
  <w:footnote w:type="continuationSeparator" w:id="0">
    <w:p w:rsidR="00E32FBE" w:rsidRDefault="00E32FBE" w:rsidP="00B51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635" w:rsidRDefault="00FD5635" w:rsidP="00FD5635">
    <w:pPr>
      <w:pStyle w:val="Zkladntext0"/>
      <w:jc w:val="left"/>
      <w:rPr>
        <w:sz w:val="18"/>
        <w:szCs w:val="18"/>
      </w:rPr>
    </w:pPr>
    <w:r w:rsidRPr="00F21EDB">
      <w:t>ZŠ JIRÁSKOVÁ BENEŠOV-ZMĚNA VYUŽITÍ MÍSTNOSTÍ 0.01 A 0.02</w:t>
    </w:r>
    <w:r>
      <w:tab/>
    </w:r>
    <w:r>
      <w:tab/>
    </w:r>
    <w:r>
      <w:rPr>
        <w:sz w:val="18"/>
        <w:szCs w:val="18"/>
      </w:rPr>
      <w:t xml:space="preserve">            MO </w:t>
    </w:r>
    <w:proofErr w:type="gramStart"/>
    <w:r>
      <w:rPr>
        <w:sz w:val="18"/>
        <w:szCs w:val="18"/>
      </w:rPr>
      <w:t>Atelier. s r.</w:t>
    </w:r>
    <w:proofErr w:type="gramEnd"/>
    <w:r>
      <w:rPr>
        <w:sz w:val="18"/>
        <w:szCs w:val="18"/>
      </w:rPr>
      <w:t>o.</w:t>
    </w:r>
  </w:p>
  <w:p w:rsidR="00FD5635" w:rsidRPr="009B10B8" w:rsidRDefault="00FD5635" w:rsidP="00FD5635">
    <w:pPr>
      <w:pStyle w:val="Zkladntext0"/>
      <w:jc w:val="left"/>
      <w:rPr>
        <w:u w:val="single"/>
      </w:rPr>
    </w:pPr>
    <w:r>
      <w:rPr>
        <w:u w:val="single"/>
      </w:rPr>
      <w:t>DSP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  <w:t xml:space="preserve">             </w:t>
    </w:r>
    <w:r w:rsidRPr="009B10B8">
      <w:rPr>
        <w:u w:val="single"/>
      </w:rPr>
      <w:t>Procházkova 9, Praha 4, 147 00</w:t>
    </w:r>
  </w:p>
  <w:p w:rsidR="00E32FBE" w:rsidRDefault="00E32FB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32812D0"/>
    <w:lvl w:ilvl="0">
      <w:numFmt w:val="decimal"/>
      <w:lvlText w:val="*"/>
      <w:lvlJc w:val="left"/>
    </w:lvl>
  </w:abstractNum>
  <w:abstractNum w:abstractNumId="1">
    <w:nsid w:val="00000016"/>
    <w:multiLevelType w:val="multilevel"/>
    <w:tmpl w:val="00000016"/>
    <w:name w:val="WW8Num21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4BE275A"/>
    <w:multiLevelType w:val="hybridMultilevel"/>
    <w:tmpl w:val="00E6C9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D6F07"/>
    <w:multiLevelType w:val="hybridMultilevel"/>
    <w:tmpl w:val="6AB874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B915DCA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6295E03"/>
    <w:multiLevelType w:val="multilevel"/>
    <w:tmpl w:val="CB8E90D2"/>
    <w:lvl w:ilvl="0">
      <w:start w:val="1"/>
      <w:numFmt w:val="lowerLetter"/>
      <w:lvlText w:val="%1)"/>
      <w:lvlJc w:val="left"/>
      <w:pPr>
        <w:ind w:left="708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708" w:firstLine="0"/>
      </w:pPr>
    </w:lvl>
    <w:lvl w:ilvl="2">
      <w:numFmt w:val="decimal"/>
      <w:lvlText w:val=""/>
      <w:lvlJc w:val="left"/>
      <w:pPr>
        <w:ind w:left="708" w:firstLine="0"/>
      </w:pPr>
    </w:lvl>
    <w:lvl w:ilvl="3">
      <w:numFmt w:val="decimal"/>
      <w:lvlText w:val=""/>
      <w:lvlJc w:val="left"/>
      <w:pPr>
        <w:ind w:left="708" w:firstLine="0"/>
      </w:pPr>
    </w:lvl>
    <w:lvl w:ilvl="4">
      <w:numFmt w:val="decimal"/>
      <w:lvlText w:val=""/>
      <w:lvlJc w:val="left"/>
      <w:pPr>
        <w:ind w:left="708" w:firstLine="0"/>
      </w:pPr>
    </w:lvl>
    <w:lvl w:ilvl="5">
      <w:numFmt w:val="decimal"/>
      <w:lvlText w:val=""/>
      <w:lvlJc w:val="left"/>
      <w:pPr>
        <w:ind w:left="708" w:firstLine="0"/>
      </w:pPr>
    </w:lvl>
    <w:lvl w:ilvl="6">
      <w:numFmt w:val="decimal"/>
      <w:lvlText w:val=""/>
      <w:lvlJc w:val="left"/>
      <w:pPr>
        <w:ind w:left="708" w:firstLine="0"/>
      </w:pPr>
    </w:lvl>
    <w:lvl w:ilvl="7">
      <w:numFmt w:val="decimal"/>
      <w:lvlText w:val=""/>
      <w:lvlJc w:val="left"/>
      <w:pPr>
        <w:ind w:left="708" w:firstLine="0"/>
      </w:pPr>
    </w:lvl>
    <w:lvl w:ilvl="8">
      <w:numFmt w:val="decimal"/>
      <w:lvlText w:val=""/>
      <w:lvlJc w:val="left"/>
      <w:pPr>
        <w:ind w:left="708" w:firstLine="0"/>
      </w:pPr>
    </w:lvl>
  </w:abstractNum>
  <w:abstractNum w:abstractNumId="6">
    <w:nsid w:val="1664315E"/>
    <w:multiLevelType w:val="singleLevel"/>
    <w:tmpl w:val="1D968524"/>
    <w:lvl w:ilvl="0">
      <w:start w:val="1"/>
      <w:numFmt w:val="lowerLetter"/>
      <w:lvlText w:val="%1)"/>
      <w:legacy w:legacy="1" w:legacySpace="0" w:legacyIndent="296"/>
      <w:lvlJc w:val="left"/>
      <w:rPr>
        <w:rFonts w:ascii="Times New Roman" w:hAnsi="Times New Roman" w:hint="default"/>
      </w:rPr>
    </w:lvl>
  </w:abstractNum>
  <w:abstractNum w:abstractNumId="7">
    <w:nsid w:val="180C2C46"/>
    <w:multiLevelType w:val="singleLevel"/>
    <w:tmpl w:val="5F2EEF8C"/>
    <w:lvl w:ilvl="0">
      <w:start w:val="1"/>
      <w:numFmt w:val="lowerLetter"/>
      <w:lvlText w:val="%1)"/>
      <w:legacy w:legacy="1" w:legacySpace="0" w:legacyIndent="573"/>
      <w:lvlJc w:val="left"/>
      <w:rPr>
        <w:rFonts w:ascii="Times New Roman" w:hAnsi="Times New Roman" w:hint="default"/>
      </w:rPr>
    </w:lvl>
  </w:abstractNum>
  <w:abstractNum w:abstractNumId="8">
    <w:nsid w:val="19452E13"/>
    <w:multiLevelType w:val="multilevel"/>
    <w:tmpl w:val="BB2AF21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C0674"/>
    <w:multiLevelType w:val="multilevel"/>
    <w:tmpl w:val="3E52433A"/>
    <w:lvl w:ilvl="0">
      <w:start w:val="1"/>
      <w:numFmt w:val="lowerLetter"/>
      <w:lvlText w:val="D.1.2.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1A503077"/>
    <w:multiLevelType w:val="multilevel"/>
    <w:tmpl w:val="751C402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204A7208"/>
    <w:multiLevelType w:val="multilevel"/>
    <w:tmpl w:val="9E4EC492"/>
    <w:lvl w:ilvl="0">
      <w:start w:val="2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B6437"/>
    <w:multiLevelType w:val="hybridMultilevel"/>
    <w:tmpl w:val="2B98D8F2"/>
    <w:lvl w:ilvl="0" w:tplc="4C1C35B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245A5B8B"/>
    <w:multiLevelType w:val="multilevel"/>
    <w:tmpl w:val="909056FC"/>
    <w:lvl w:ilvl="0">
      <w:start w:val="2"/>
      <w:numFmt w:val="lowerLetter"/>
      <w:lvlText w:val="%1)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E81C7C"/>
    <w:multiLevelType w:val="hybridMultilevel"/>
    <w:tmpl w:val="E64C9E4C"/>
    <w:lvl w:ilvl="0" w:tplc="A490C7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B9229E3"/>
    <w:multiLevelType w:val="multilevel"/>
    <w:tmpl w:val="CB8E90D2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BA87C93"/>
    <w:multiLevelType w:val="multilevel"/>
    <w:tmpl w:val="2488E6E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5820F0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30560EB7"/>
    <w:multiLevelType w:val="hybridMultilevel"/>
    <w:tmpl w:val="F2BEFA68"/>
    <w:lvl w:ilvl="0" w:tplc="FAA07A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1FF537D"/>
    <w:multiLevelType w:val="singleLevel"/>
    <w:tmpl w:val="75DC0A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266256A"/>
    <w:multiLevelType w:val="multilevel"/>
    <w:tmpl w:val="25A2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AE5527"/>
    <w:multiLevelType w:val="multilevel"/>
    <w:tmpl w:val="31F4D99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32247B"/>
    <w:multiLevelType w:val="hybridMultilevel"/>
    <w:tmpl w:val="77F08FAA"/>
    <w:lvl w:ilvl="0" w:tplc="855C98B8"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>
    <w:nsid w:val="35280CB4"/>
    <w:multiLevelType w:val="hybridMultilevel"/>
    <w:tmpl w:val="2CD2C9BC"/>
    <w:lvl w:ilvl="0" w:tplc="31C6D5EC">
      <w:start w:val="1"/>
      <w:numFmt w:val="bullet"/>
      <w:lvlText w:val=""/>
      <w:lvlJc w:val="left"/>
      <w:pPr>
        <w:tabs>
          <w:tab w:val="num" w:pos="1494"/>
        </w:tabs>
        <w:ind w:left="1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B5F6A75"/>
    <w:multiLevelType w:val="multilevel"/>
    <w:tmpl w:val="971A2DD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C1C44C9"/>
    <w:multiLevelType w:val="hybridMultilevel"/>
    <w:tmpl w:val="38BA85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3D3C24"/>
    <w:multiLevelType w:val="multilevel"/>
    <w:tmpl w:val="FF6E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197785E"/>
    <w:multiLevelType w:val="hybridMultilevel"/>
    <w:tmpl w:val="7B7E35C6"/>
    <w:lvl w:ilvl="0" w:tplc="FFFFFFFF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88E2B6D"/>
    <w:multiLevelType w:val="hybridMultilevel"/>
    <w:tmpl w:val="8546562A"/>
    <w:lvl w:ilvl="0" w:tplc="04050003">
      <w:start w:val="1"/>
      <w:numFmt w:val="bullet"/>
      <w:lvlText w:val="o"/>
      <w:lvlJc w:val="left"/>
      <w:pPr>
        <w:tabs>
          <w:tab w:val="num" w:pos="1494"/>
        </w:tabs>
        <w:ind w:left="178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C4A7D55"/>
    <w:multiLevelType w:val="multilevel"/>
    <w:tmpl w:val="0F74291A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E2B13A3"/>
    <w:multiLevelType w:val="hybridMultilevel"/>
    <w:tmpl w:val="FBF0E7A8"/>
    <w:lvl w:ilvl="0" w:tplc="EACAE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9863AE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59E61B2"/>
    <w:multiLevelType w:val="hybridMultilevel"/>
    <w:tmpl w:val="8C783B82"/>
    <w:lvl w:ilvl="0" w:tplc="DEFE6844"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  <w:b/>
        <w:bCs w:val="0"/>
      </w:rPr>
    </w:lvl>
    <w:lvl w:ilvl="1" w:tplc="04050003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3">
    <w:nsid w:val="56D4572E"/>
    <w:multiLevelType w:val="hybridMultilevel"/>
    <w:tmpl w:val="C82CC87E"/>
    <w:lvl w:ilvl="0" w:tplc="52D648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E0C47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A07FCA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CCA7FD8"/>
    <w:multiLevelType w:val="multilevel"/>
    <w:tmpl w:val="738AD5C2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cs-CZ" w:eastAsia="cs-CZ" w:bidi="cs-CZ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5D2B0ED7"/>
    <w:multiLevelType w:val="hybridMultilevel"/>
    <w:tmpl w:val="D8782DA8"/>
    <w:lvl w:ilvl="0" w:tplc="E8B4E1E0">
      <w:start w:val="1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8">
    <w:nsid w:val="5F8C539F"/>
    <w:multiLevelType w:val="multilevel"/>
    <w:tmpl w:val="63CAC99E"/>
    <w:lvl w:ilvl="0">
      <w:start w:val="5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027163E"/>
    <w:multiLevelType w:val="multilevel"/>
    <w:tmpl w:val="8132BEF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0873FBF"/>
    <w:multiLevelType w:val="hybridMultilevel"/>
    <w:tmpl w:val="AE22EDF0"/>
    <w:lvl w:ilvl="0" w:tplc="DEFE6844">
      <w:numFmt w:val="bullet"/>
      <w:lvlText w:val="-"/>
      <w:lvlJc w:val="left"/>
      <w:pPr>
        <w:tabs>
          <w:tab w:val="num" w:pos="1774"/>
        </w:tabs>
        <w:ind w:left="1774" w:hanging="360"/>
      </w:pPr>
      <w:rPr>
        <w:rFonts w:ascii="Times New Roman" w:hAnsi="Times New Roman" w:cs="Times New Roman" w:hint="default"/>
        <w:b/>
        <w:bCs w:val="0"/>
      </w:rPr>
    </w:lvl>
    <w:lvl w:ilvl="1" w:tplc="04050001">
      <w:start w:val="1"/>
      <w:numFmt w:val="bullet"/>
      <w:lvlText w:val=""/>
      <w:lvlJc w:val="left"/>
      <w:pPr>
        <w:tabs>
          <w:tab w:val="num" w:pos="2147"/>
        </w:tabs>
        <w:ind w:left="2147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1">
    <w:nsid w:val="71CA1AC9"/>
    <w:multiLevelType w:val="multilevel"/>
    <w:tmpl w:val="EC7AB96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920246"/>
    <w:multiLevelType w:val="multilevel"/>
    <w:tmpl w:val="EB34AE44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8C3B20"/>
    <w:multiLevelType w:val="singleLevel"/>
    <w:tmpl w:val="B53E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CD67A0D"/>
    <w:multiLevelType w:val="hybridMultilevel"/>
    <w:tmpl w:val="A53A48E6"/>
    <w:lvl w:ilvl="0" w:tplc="3DE6FC16">
      <w:start w:val="2"/>
      <w:numFmt w:val="bullet"/>
      <w:lvlText w:val="-"/>
      <w:lvlJc w:val="left"/>
      <w:pPr>
        <w:tabs>
          <w:tab w:val="num" w:pos="2301"/>
        </w:tabs>
        <w:ind w:left="2301" w:hanging="88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5">
    <w:nsid w:val="7DF03C7A"/>
    <w:multiLevelType w:val="multilevel"/>
    <w:tmpl w:val="B2CCAF90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3"/>
  </w:num>
  <w:num w:numId="4">
    <w:abstractNumId w:val="24"/>
  </w:num>
  <w:num w:numId="5">
    <w:abstractNumId w:val="42"/>
  </w:num>
  <w:num w:numId="6">
    <w:abstractNumId w:val="16"/>
  </w:num>
  <w:num w:numId="7">
    <w:abstractNumId w:val="29"/>
  </w:num>
  <w:num w:numId="8">
    <w:abstractNumId w:val="11"/>
  </w:num>
  <w:num w:numId="9">
    <w:abstractNumId w:val="41"/>
  </w:num>
  <w:num w:numId="10">
    <w:abstractNumId w:val="21"/>
  </w:num>
  <w:num w:numId="11">
    <w:abstractNumId w:val="39"/>
  </w:num>
  <w:num w:numId="12">
    <w:abstractNumId w:val="8"/>
  </w:num>
  <w:num w:numId="13">
    <w:abstractNumId w:val="45"/>
  </w:num>
  <w:num w:numId="14">
    <w:abstractNumId w:val="38"/>
  </w:num>
  <w:num w:numId="15">
    <w:abstractNumId w:val="37"/>
  </w:num>
  <w:num w:numId="16">
    <w:abstractNumId w:val="10"/>
  </w:num>
  <w:num w:numId="17">
    <w:abstractNumId w:val="34"/>
  </w:num>
  <w:num w:numId="18">
    <w:abstractNumId w:val="9"/>
  </w:num>
  <w:num w:numId="19">
    <w:abstractNumId w:val="23"/>
  </w:num>
  <w:num w:numId="20">
    <w:abstractNumId w:val="19"/>
  </w:num>
  <w:num w:numId="21">
    <w:abstractNumId w:val="28"/>
  </w:num>
  <w:num w:numId="22">
    <w:abstractNumId w:val="3"/>
  </w:num>
  <w:num w:numId="23">
    <w:abstractNumId w:val="0"/>
    <w:lvlOverride w:ilvl="0">
      <w:lvl w:ilvl="0">
        <w:start w:val="65535"/>
        <w:numFmt w:val="bullet"/>
        <w:lvlText w:val="•"/>
        <w:legacy w:legacy="1" w:legacySpace="0" w:legacyIndent="270"/>
        <w:lvlJc w:val="left"/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7"/>
  </w:num>
  <w:num w:numId="26">
    <w:abstractNumId w:val="7"/>
    <w:lvlOverride w:ilvl="0">
      <w:lvl w:ilvl="0">
        <w:start w:val="1"/>
        <w:numFmt w:val="lowerLetter"/>
        <w:lvlText w:val="%1)"/>
        <w:legacy w:legacy="1" w:legacySpace="0" w:legacyIndent="572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31"/>
  </w:num>
  <w:num w:numId="29">
    <w:abstractNumId w:val="35"/>
  </w:num>
  <w:num w:numId="30">
    <w:abstractNumId w:val="17"/>
  </w:num>
  <w:num w:numId="31">
    <w:abstractNumId w:val="43"/>
  </w:num>
  <w:num w:numId="32">
    <w:abstractNumId w:val="12"/>
  </w:num>
  <w:num w:numId="33">
    <w:abstractNumId w:val="25"/>
  </w:num>
  <w:num w:numId="34">
    <w:abstractNumId w:val="2"/>
  </w:num>
  <w:num w:numId="35">
    <w:abstractNumId w:val="14"/>
  </w:num>
  <w:num w:numId="36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40"/>
  </w:num>
  <w:num w:numId="39">
    <w:abstractNumId w:val="33"/>
  </w:num>
  <w:num w:numId="40">
    <w:abstractNumId w:val="5"/>
  </w:num>
  <w:num w:numId="41">
    <w:abstractNumId w:val="12"/>
  </w:num>
  <w:num w:numId="42">
    <w:abstractNumId w:val="30"/>
  </w:num>
  <w:num w:numId="43">
    <w:abstractNumId w:val="18"/>
  </w:num>
  <w:num w:numId="4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6"/>
  </w:num>
  <w:num w:numId="46">
    <w:abstractNumId w:val="20"/>
  </w:num>
  <w:num w:numId="47">
    <w:abstractNumId w:val="44"/>
  </w:num>
  <w:num w:numId="48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A98"/>
    <w:rsid w:val="00001460"/>
    <w:rsid w:val="00010AC4"/>
    <w:rsid w:val="00053417"/>
    <w:rsid w:val="00054F85"/>
    <w:rsid w:val="00062B3C"/>
    <w:rsid w:val="000854F4"/>
    <w:rsid w:val="000A152B"/>
    <w:rsid w:val="000A3178"/>
    <w:rsid w:val="000B4EEA"/>
    <w:rsid w:val="000D4EDF"/>
    <w:rsid w:val="000F7789"/>
    <w:rsid w:val="0010682A"/>
    <w:rsid w:val="00124A6A"/>
    <w:rsid w:val="00126836"/>
    <w:rsid w:val="00164ECB"/>
    <w:rsid w:val="00171CE9"/>
    <w:rsid w:val="00190BF4"/>
    <w:rsid w:val="001B4D4D"/>
    <w:rsid w:val="001B5F07"/>
    <w:rsid w:val="001D4C5A"/>
    <w:rsid w:val="001E2F12"/>
    <w:rsid w:val="001E3FDA"/>
    <w:rsid w:val="001E6147"/>
    <w:rsid w:val="002056C0"/>
    <w:rsid w:val="0020695B"/>
    <w:rsid w:val="0022227C"/>
    <w:rsid w:val="00223A98"/>
    <w:rsid w:val="002364EC"/>
    <w:rsid w:val="00251146"/>
    <w:rsid w:val="0025603E"/>
    <w:rsid w:val="00267161"/>
    <w:rsid w:val="00270372"/>
    <w:rsid w:val="002904D9"/>
    <w:rsid w:val="002B4293"/>
    <w:rsid w:val="002E261B"/>
    <w:rsid w:val="002E791B"/>
    <w:rsid w:val="002F2297"/>
    <w:rsid w:val="0030755A"/>
    <w:rsid w:val="00317E09"/>
    <w:rsid w:val="00326D32"/>
    <w:rsid w:val="00335E3A"/>
    <w:rsid w:val="00340B31"/>
    <w:rsid w:val="0034666E"/>
    <w:rsid w:val="00360920"/>
    <w:rsid w:val="00361750"/>
    <w:rsid w:val="00362183"/>
    <w:rsid w:val="00367168"/>
    <w:rsid w:val="00373CAD"/>
    <w:rsid w:val="00376235"/>
    <w:rsid w:val="003821AF"/>
    <w:rsid w:val="00384835"/>
    <w:rsid w:val="0039700C"/>
    <w:rsid w:val="00397A33"/>
    <w:rsid w:val="003A2FF2"/>
    <w:rsid w:val="003B4411"/>
    <w:rsid w:val="003C5218"/>
    <w:rsid w:val="003E324D"/>
    <w:rsid w:val="003E3AF8"/>
    <w:rsid w:val="003E6EFD"/>
    <w:rsid w:val="004022AD"/>
    <w:rsid w:val="004029FF"/>
    <w:rsid w:val="00405A48"/>
    <w:rsid w:val="00414B9C"/>
    <w:rsid w:val="00415E3E"/>
    <w:rsid w:val="004278FC"/>
    <w:rsid w:val="00437EF4"/>
    <w:rsid w:val="00450332"/>
    <w:rsid w:val="004521C5"/>
    <w:rsid w:val="004528FF"/>
    <w:rsid w:val="00453344"/>
    <w:rsid w:val="00455FBF"/>
    <w:rsid w:val="004828D9"/>
    <w:rsid w:val="00483F65"/>
    <w:rsid w:val="004918AA"/>
    <w:rsid w:val="004A1971"/>
    <w:rsid w:val="004A282C"/>
    <w:rsid w:val="004D02CC"/>
    <w:rsid w:val="004D3A6D"/>
    <w:rsid w:val="004E4D2A"/>
    <w:rsid w:val="004F3B09"/>
    <w:rsid w:val="004F5CB2"/>
    <w:rsid w:val="004F727E"/>
    <w:rsid w:val="00515A30"/>
    <w:rsid w:val="00524781"/>
    <w:rsid w:val="00531037"/>
    <w:rsid w:val="005416B0"/>
    <w:rsid w:val="00551BFE"/>
    <w:rsid w:val="00555A06"/>
    <w:rsid w:val="00556724"/>
    <w:rsid w:val="00567DDE"/>
    <w:rsid w:val="00593CD9"/>
    <w:rsid w:val="00595604"/>
    <w:rsid w:val="005A6E72"/>
    <w:rsid w:val="005A7643"/>
    <w:rsid w:val="005B0A0C"/>
    <w:rsid w:val="005C5BA3"/>
    <w:rsid w:val="005D16F6"/>
    <w:rsid w:val="005F0A75"/>
    <w:rsid w:val="00640086"/>
    <w:rsid w:val="00643E38"/>
    <w:rsid w:val="00646B5A"/>
    <w:rsid w:val="00663248"/>
    <w:rsid w:val="00677D82"/>
    <w:rsid w:val="006847E5"/>
    <w:rsid w:val="00697656"/>
    <w:rsid w:val="006A79B2"/>
    <w:rsid w:val="006B3749"/>
    <w:rsid w:val="006C0725"/>
    <w:rsid w:val="006D5C75"/>
    <w:rsid w:val="006E4A1F"/>
    <w:rsid w:val="006F62AA"/>
    <w:rsid w:val="0070290C"/>
    <w:rsid w:val="007534C4"/>
    <w:rsid w:val="0075660E"/>
    <w:rsid w:val="00764FBC"/>
    <w:rsid w:val="007749D8"/>
    <w:rsid w:val="00774DBE"/>
    <w:rsid w:val="00782B7C"/>
    <w:rsid w:val="007B0710"/>
    <w:rsid w:val="007B22DE"/>
    <w:rsid w:val="007C1FDD"/>
    <w:rsid w:val="007F3F50"/>
    <w:rsid w:val="00836542"/>
    <w:rsid w:val="00852B82"/>
    <w:rsid w:val="008530D3"/>
    <w:rsid w:val="00872700"/>
    <w:rsid w:val="00874E6B"/>
    <w:rsid w:val="00881341"/>
    <w:rsid w:val="008B310E"/>
    <w:rsid w:val="008C0A21"/>
    <w:rsid w:val="008D4EA5"/>
    <w:rsid w:val="008E1744"/>
    <w:rsid w:val="008F61D2"/>
    <w:rsid w:val="0091678C"/>
    <w:rsid w:val="00921CFB"/>
    <w:rsid w:val="00922CE8"/>
    <w:rsid w:val="00936691"/>
    <w:rsid w:val="00950FE4"/>
    <w:rsid w:val="00964AD0"/>
    <w:rsid w:val="00994EE4"/>
    <w:rsid w:val="009A2B0D"/>
    <w:rsid w:val="009A3170"/>
    <w:rsid w:val="009B10B8"/>
    <w:rsid w:val="009C7CCB"/>
    <w:rsid w:val="009D11D0"/>
    <w:rsid w:val="009D75CB"/>
    <w:rsid w:val="009E2936"/>
    <w:rsid w:val="009E31DF"/>
    <w:rsid w:val="009F0750"/>
    <w:rsid w:val="009F76A1"/>
    <w:rsid w:val="00A006F4"/>
    <w:rsid w:val="00A06655"/>
    <w:rsid w:val="00A06955"/>
    <w:rsid w:val="00A15444"/>
    <w:rsid w:val="00A16268"/>
    <w:rsid w:val="00A16380"/>
    <w:rsid w:val="00A43523"/>
    <w:rsid w:val="00A45C43"/>
    <w:rsid w:val="00A556D0"/>
    <w:rsid w:val="00A94A88"/>
    <w:rsid w:val="00AA625B"/>
    <w:rsid w:val="00AB7AAC"/>
    <w:rsid w:val="00AC11DF"/>
    <w:rsid w:val="00AE57CE"/>
    <w:rsid w:val="00AF7E12"/>
    <w:rsid w:val="00B17F7F"/>
    <w:rsid w:val="00B20690"/>
    <w:rsid w:val="00B26A98"/>
    <w:rsid w:val="00B43636"/>
    <w:rsid w:val="00B47F4F"/>
    <w:rsid w:val="00B508CF"/>
    <w:rsid w:val="00B51B28"/>
    <w:rsid w:val="00B76016"/>
    <w:rsid w:val="00BB2B67"/>
    <w:rsid w:val="00BD3441"/>
    <w:rsid w:val="00BE4823"/>
    <w:rsid w:val="00BF4B21"/>
    <w:rsid w:val="00C01085"/>
    <w:rsid w:val="00C01290"/>
    <w:rsid w:val="00C24569"/>
    <w:rsid w:val="00C3365F"/>
    <w:rsid w:val="00C3393D"/>
    <w:rsid w:val="00C726FA"/>
    <w:rsid w:val="00C80FEB"/>
    <w:rsid w:val="00C82615"/>
    <w:rsid w:val="00C91225"/>
    <w:rsid w:val="00C93D85"/>
    <w:rsid w:val="00C96C75"/>
    <w:rsid w:val="00CB6EFE"/>
    <w:rsid w:val="00CB6F97"/>
    <w:rsid w:val="00CF0A02"/>
    <w:rsid w:val="00CF618D"/>
    <w:rsid w:val="00D07FAA"/>
    <w:rsid w:val="00D13AD5"/>
    <w:rsid w:val="00D33ADC"/>
    <w:rsid w:val="00D5433E"/>
    <w:rsid w:val="00D95F46"/>
    <w:rsid w:val="00DB33DD"/>
    <w:rsid w:val="00DD63D8"/>
    <w:rsid w:val="00DE3EAB"/>
    <w:rsid w:val="00DE4210"/>
    <w:rsid w:val="00DF2427"/>
    <w:rsid w:val="00E02BB5"/>
    <w:rsid w:val="00E07266"/>
    <w:rsid w:val="00E12276"/>
    <w:rsid w:val="00E16FFD"/>
    <w:rsid w:val="00E22631"/>
    <w:rsid w:val="00E265A7"/>
    <w:rsid w:val="00E31BEE"/>
    <w:rsid w:val="00E320B3"/>
    <w:rsid w:val="00E32DD0"/>
    <w:rsid w:val="00E32FBE"/>
    <w:rsid w:val="00E51686"/>
    <w:rsid w:val="00E71A76"/>
    <w:rsid w:val="00E726B6"/>
    <w:rsid w:val="00EA3705"/>
    <w:rsid w:val="00EA449B"/>
    <w:rsid w:val="00EB327A"/>
    <w:rsid w:val="00EB6B4F"/>
    <w:rsid w:val="00EC1083"/>
    <w:rsid w:val="00ED566B"/>
    <w:rsid w:val="00F03427"/>
    <w:rsid w:val="00F15194"/>
    <w:rsid w:val="00F22AE0"/>
    <w:rsid w:val="00F3132A"/>
    <w:rsid w:val="00F32040"/>
    <w:rsid w:val="00F45E5C"/>
    <w:rsid w:val="00F80B29"/>
    <w:rsid w:val="00F81C6B"/>
    <w:rsid w:val="00F93D98"/>
    <w:rsid w:val="00FB3F7E"/>
    <w:rsid w:val="00FB764A"/>
    <w:rsid w:val="00FB7B07"/>
    <w:rsid w:val="00FC3F8D"/>
    <w:rsid w:val="00FC6A57"/>
    <w:rsid w:val="00FD5635"/>
    <w:rsid w:val="00FE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Normlnweb">
    <w:name w:val="Normal (Web)"/>
    <w:basedOn w:val="Normln"/>
    <w:uiPriority w:val="99"/>
    <w:semiHidden/>
    <w:unhideWhenUsed/>
    <w:rsid w:val="00C826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obrazekvpravo">
    <w:name w:val="obrazek_vpravo"/>
    <w:basedOn w:val="Standardnpsmoodstavce"/>
    <w:rsid w:val="00C82615"/>
  </w:style>
  <w:style w:type="character" w:styleId="Siln">
    <w:name w:val="Strong"/>
    <w:basedOn w:val="Standardnpsmoodstavce"/>
    <w:uiPriority w:val="22"/>
    <w:qFormat/>
    <w:rsid w:val="00C82615"/>
    <w:rPr>
      <w:b/>
      <w:bCs/>
    </w:rPr>
  </w:style>
  <w:style w:type="paragraph" w:customStyle="1" w:styleId="interstat">
    <w:name w:val="interstat"/>
    <w:basedOn w:val="Normln"/>
    <w:rsid w:val="005416B0"/>
    <w:pPr>
      <w:widowControl/>
      <w:spacing w:after="60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6A9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26A98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aps/>
      <w:color w:val="auto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F97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auto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F97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auto"/>
      <w:sz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19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19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22227C"/>
    <w:pPr>
      <w:tabs>
        <w:tab w:val="num" w:pos="0"/>
      </w:tabs>
      <w:spacing w:before="240" w:after="60" w:line="280" w:lineRule="atLeast"/>
      <w:jc w:val="both"/>
      <w:outlineLvl w:val="6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paragraph" w:styleId="Nadpis8">
    <w:name w:val="heading 8"/>
    <w:basedOn w:val="Normln"/>
    <w:next w:val="Normln"/>
    <w:link w:val="Nadpis8Char"/>
    <w:qFormat/>
    <w:rsid w:val="0022227C"/>
    <w:pPr>
      <w:tabs>
        <w:tab w:val="num" w:pos="0"/>
      </w:tabs>
      <w:spacing w:before="240" w:after="60" w:line="280" w:lineRule="atLeast"/>
      <w:jc w:val="both"/>
      <w:outlineLvl w:val="7"/>
    </w:pPr>
    <w:rPr>
      <w:rFonts w:ascii="Arial" w:eastAsia="Times New Roman" w:hAnsi="Arial" w:cs="Times New Roman"/>
      <w:i/>
      <w:color w:val="auto"/>
      <w:sz w:val="19"/>
      <w:szCs w:val="20"/>
      <w:lang w:bidi="ar-SA"/>
    </w:rPr>
  </w:style>
  <w:style w:type="paragraph" w:styleId="Nadpis9">
    <w:name w:val="heading 9"/>
    <w:basedOn w:val="Normln"/>
    <w:next w:val="Normln"/>
    <w:link w:val="Nadpis9Char"/>
    <w:qFormat/>
    <w:rsid w:val="0022227C"/>
    <w:pPr>
      <w:tabs>
        <w:tab w:val="num" w:pos="0"/>
      </w:tabs>
      <w:spacing w:before="240" w:after="60" w:line="280" w:lineRule="atLeast"/>
      <w:jc w:val="both"/>
      <w:outlineLvl w:val="8"/>
    </w:pPr>
    <w:rPr>
      <w:rFonts w:ascii="Arial" w:eastAsia="Times New Roman" w:hAnsi="Arial" w:cs="Times New Roman"/>
      <w:b/>
      <w:i/>
      <w:color w:val="auto"/>
      <w:sz w:val="18"/>
      <w:szCs w:val="20"/>
      <w:lang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">
    <w:name w:val="Základní text_"/>
    <w:basedOn w:val="Standardnpsmoodstavce"/>
    <w:link w:val="Zkladntext1"/>
    <w:locked/>
    <w:rsid w:val="00B26A9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26A98"/>
    <w:pPr>
      <w:shd w:val="clear" w:color="auto" w:fill="FFFFFF"/>
      <w:spacing w:before="120" w:after="30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Zkladntext4">
    <w:name w:val="Základní text (4)"/>
    <w:basedOn w:val="Standardnpsmoodstavce"/>
    <w:rsid w:val="00B26A9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single"/>
      <w:effect w:val="none"/>
      <w:lang w:val="cs-CZ" w:eastAsia="cs-CZ" w:bidi="cs-CZ"/>
    </w:rPr>
  </w:style>
  <w:style w:type="character" w:customStyle="1" w:styleId="Zkladntext2">
    <w:name w:val="Základní text (2)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0">
    <w:name w:val="Základní text (2)"/>
    <w:basedOn w:val="Zkladntext2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character" w:customStyle="1" w:styleId="Nadpis10">
    <w:name w:val="Nadpis #1_"/>
    <w:basedOn w:val="Standardnpsmoodstavce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11">
    <w:name w:val="Nadpis #1"/>
    <w:basedOn w:val="Nadpis10"/>
    <w:rsid w:val="00B26A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cs-CZ" w:eastAsia="cs-CZ" w:bidi="cs-CZ"/>
    </w:rPr>
  </w:style>
  <w:style w:type="paragraph" w:customStyle="1" w:styleId="Zkladntext21">
    <w:name w:val="Základní text2"/>
    <w:basedOn w:val="Normln"/>
    <w:rsid w:val="00B26A98"/>
    <w:pPr>
      <w:shd w:val="clear" w:color="auto" w:fill="FFFFFF"/>
      <w:spacing w:line="274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26A9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26A98"/>
    <w:rPr>
      <w:rFonts w:ascii="Arial" w:eastAsiaTheme="majorEastAsia" w:hAnsi="Arial" w:cstheme="majorBidi"/>
      <w:b/>
      <w:bCs/>
      <w:caps/>
      <w:sz w:val="24"/>
      <w:szCs w:val="28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CB6F97"/>
    <w:rPr>
      <w:rFonts w:ascii="Arial" w:eastAsiaTheme="majorEastAsia" w:hAnsi="Arial" w:cstheme="majorBidi"/>
      <w:b/>
      <w:bCs/>
      <w:szCs w:val="26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CB6F97"/>
    <w:rPr>
      <w:rFonts w:ascii="Arial" w:eastAsiaTheme="majorEastAsia" w:hAnsi="Arial" w:cstheme="majorBidi"/>
      <w:b/>
      <w:bCs/>
      <w:sz w:val="20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4EA5"/>
    <w:pPr>
      <w:widowControl/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bidi="ar-SA"/>
    </w:rPr>
  </w:style>
  <w:style w:type="paragraph" w:styleId="Obsah1">
    <w:name w:val="toc 1"/>
    <w:basedOn w:val="Normln"/>
    <w:next w:val="Normln"/>
    <w:autoRedefine/>
    <w:uiPriority w:val="39"/>
    <w:unhideWhenUsed/>
    <w:rsid w:val="008D4EA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D4EA5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D4EA5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unhideWhenUsed/>
    <w:rsid w:val="008D4EA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4E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EA5"/>
    <w:rPr>
      <w:rFonts w:ascii="Tahoma" w:eastAsia="Courier New" w:hAnsi="Tahoma" w:cs="Tahoma"/>
      <w:color w:val="000000"/>
      <w:sz w:val="16"/>
      <w:szCs w:val="16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B51B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nhideWhenUsed/>
    <w:rsid w:val="00B51B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B28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0">
    <w:name w:val="Body Text"/>
    <w:basedOn w:val="Normln"/>
    <w:link w:val="ZkladntextChar"/>
    <w:rsid w:val="00BE4823"/>
    <w:pPr>
      <w:spacing w:line="280" w:lineRule="atLeast"/>
      <w:jc w:val="both"/>
    </w:pPr>
    <w:rPr>
      <w:rFonts w:ascii="Arial" w:eastAsia="Times New Roman" w:hAnsi="Arial" w:cs="Times New Roman"/>
      <w:color w:val="auto"/>
      <w:sz w:val="19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0"/>
    <w:rsid w:val="00BE4823"/>
    <w:rPr>
      <w:rFonts w:ascii="Arial" w:eastAsia="Times New Roman" w:hAnsi="Arial" w:cs="Times New Roman"/>
      <w:sz w:val="19"/>
      <w:szCs w:val="20"/>
      <w:lang w:eastAsia="cs-CZ"/>
    </w:rPr>
  </w:style>
  <w:style w:type="paragraph" w:customStyle="1" w:styleId="TabulkaEIA">
    <w:name w:val="Tabulka EIA"/>
    <w:basedOn w:val="Normln"/>
    <w:rsid w:val="00994EE4"/>
    <w:pPr>
      <w:widowControl/>
      <w:spacing w:before="6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0"/>
      <w:szCs w:val="20"/>
      <w:lang w:bidi="ar-SA"/>
    </w:rPr>
  </w:style>
  <w:style w:type="character" w:styleId="slostrnky">
    <w:name w:val="page number"/>
    <w:basedOn w:val="Standardnpsmoodstavce"/>
    <w:rsid w:val="00C93D85"/>
  </w:style>
  <w:style w:type="paragraph" w:customStyle="1" w:styleId="Default">
    <w:name w:val="Default"/>
    <w:rsid w:val="00C96C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96C7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96C7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96C75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kladntextodsazen3">
    <w:name w:val="Body Text Indent 3"/>
    <w:basedOn w:val="Normln"/>
    <w:link w:val="Zkladntextodsazen3Char"/>
    <w:rsid w:val="00B7601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odsazen3Char">
    <w:name w:val="Základní text odsazený 3 Char"/>
    <w:basedOn w:val="Standardnpsmoodstavce"/>
    <w:link w:val="Zkladntextodsazen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Zkladntext3">
    <w:name w:val="Body Text 3"/>
    <w:basedOn w:val="Normln"/>
    <w:link w:val="Zkladntext3Char"/>
    <w:rsid w:val="00B76016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eastAsia="zh-CN" w:bidi="ar-SA"/>
    </w:rPr>
  </w:style>
  <w:style w:type="character" w:customStyle="1" w:styleId="Zkladntext3Char">
    <w:name w:val="Základní text 3 Char"/>
    <w:basedOn w:val="Standardnpsmoodstavce"/>
    <w:link w:val="Zkladntext3"/>
    <w:rsid w:val="00B76016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zev">
    <w:name w:val="Title"/>
    <w:basedOn w:val="Normln"/>
    <w:link w:val="NzevChar"/>
    <w:qFormat/>
    <w:rsid w:val="00B76016"/>
    <w:pPr>
      <w:widowControl/>
      <w:jc w:val="center"/>
    </w:pPr>
    <w:rPr>
      <w:rFonts w:ascii="Arial" w:eastAsia="Times New Roman" w:hAnsi="Arial" w:cs="Times New Roman"/>
      <w:color w:val="auto"/>
      <w:sz w:val="28"/>
      <w:szCs w:val="20"/>
      <w:lang w:bidi="ar-SA"/>
    </w:rPr>
  </w:style>
  <w:style w:type="character" w:customStyle="1" w:styleId="NzevChar">
    <w:name w:val="Název Char"/>
    <w:basedOn w:val="Standardnpsmoodstavce"/>
    <w:link w:val="Nzev"/>
    <w:rsid w:val="00B76016"/>
    <w:rPr>
      <w:rFonts w:ascii="Arial" w:eastAsia="Times New Roman" w:hAnsi="Arial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2227C"/>
    <w:rPr>
      <w:rFonts w:ascii="Arial" w:eastAsia="Times New Roman" w:hAnsi="Arial" w:cs="Times New Roman"/>
      <w:sz w:val="19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2227C"/>
    <w:rPr>
      <w:rFonts w:ascii="Arial" w:eastAsia="Times New Roman" w:hAnsi="Arial" w:cs="Times New Roman"/>
      <w:i/>
      <w:sz w:val="19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2227C"/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197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197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 w:bidi="cs-CZ"/>
    </w:rPr>
  </w:style>
  <w:style w:type="paragraph" w:styleId="Zkladntext22">
    <w:name w:val="Body Text 2"/>
    <w:basedOn w:val="Normln"/>
    <w:link w:val="Zkladntext2Char"/>
    <w:uiPriority w:val="99"/>
    <w:semiHidden/>
    <w:unhideWhenUsed/>
    <w:rsid w:val="004029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2"/>
    <w:uiPriority w:val="99"/>
    <w:semiHidden/>
    <w:rsid w:val="004029FF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customStyle="1" w:styleId="Normln2">
    <w:name w:val="Normální2"/>
    <w:basedOn w:val="Normln"/>
    <w:rsid w:val="00450332"/>
    <w:rPr>
      <w:rFonts w:ascii="Times New Roman" w:eastAsia="Times New Roman" w:hAnsi="Times New Roman" w:cs="Times New Roman"/>
      <w:noProof/>
      <w:color w:val="auto"/>
      <w:sz w:val="20"/>
      <w:szCs w:val="20"/>
      <w:lang w:bidi="ar-SA"/>
    </w:rPr>
  </w:style>
  <w:style w:type="paragraph" w:customStyle="1" w:styleId="Normln3">
    <w:name w:val="Normální3"/>
    <w:rsid w:val="004503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adpis71">
    <w:name w:val="Nadpis 71"/>
    <w:basedOn w:val="Normln"/>
    <w:next w:val="Normln"/>
    <w:rsid w:val="00450332"/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st12">
    <w:name w:val="st12"/>
    <w:basedOn w:val="Normln"/>
    <w:rsid w:val="00DE4210"/>
    <w:pPr>
      <w:widowControl/>
      <w:spacing w:after="120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Normlnweb">
    <w:name w:val="Normal (Web)"/>
    <w:basedOn w:val="Normln"/>
    <w:uiPriority w:val="99"/>
    <w:semiHidden/>
    <w:unhideWhenUsed/>
    <w:rsid w:val="00C8261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obrazekvpravo">
    <w:name w:val="obrazek_vpravo"/>
    <w:basedOn w:val="Standardnpsmoodstavce"/>
    <w:rsid w:val="00C82615"/>
  </w:style>
  <w:style w:type="character" w:styleId="Siln">
    <w:name w:val="Strong"/>
    <w:basedOn w:val="Standardnpsmoodstavce"/>
    <w:uiPriority w:val="22"/>
    <w:qFormat/>
    <w:rsid w:val="00C82615"/>
    <w:rPr>
      <w:b/>
      <w:bCs/>
    </w:rPr>
  </w:style>
  <w:style w:type="paragraph" w:customStyle="1" w:styleId="interstat">
    <w:name w:val="interstat"/>
    <w:basedOn w:val="Normln"/>
    <w:rsid w:val="005416B0"/>
    <w:pPr>
      <w:widowControl/>
      <w:spacing w:after="60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vdp.cuzk.cz/vdp/ruian/katastralniuzemi/774413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BD05F-091B-41CB-847B-ED8097E8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4</Pages>
  <Words>1008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Lucie</dc:creator>
  <cp:lastModifiedBy>Lucie Opletalová</cp:lastModifiedBy>
  <cp:revision>116</cp:revision>
  <cp:lastPrinted>2014-09-04T12:47:00Z</cp:lastPrinted>
  <dcterms:created xsi:type="dcterms:W3CDTF">2014-02-05T15:07:00Z</dcterms:created>
  <dcterms:modified xsi:type="dcterms:W3CDTF">2018-06-18T10:30:00Z</dcterms:modified>
</cp:coreProperties>
</file>